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776B" w:rsidRPr="005472B7" w:rsidRDefault="0073776B" w:rsidP="0073776B">
      <w:pPr>
        <w:tabs>
          <w:tab w:val="right" w:pos="9072"/>
        </w:tabs>
        <w:snapToGrid w:val="0"/>
        <w:spacing w:after="60"/>
        <w:ind w:left="376" w:hanging="376"/>
        <w:rPr>
          <w:rFonts w:ascii="Arial" w:eastAsiaTheme="minorEastAsia" w:hAnsi="Arial"/>
          <w:b/>
          <w:i/>
          <w:szCs w:val="24"/>
          <w:lang w:val="en-US" w:eastAsia="zh-CN"/>
        </w:rPr>
      </w:pPr>
      <w:r w:rsidRPr="000F1696">
        <w:rPr>
          <w:rFonts w:ascii="Arial" w:eastAsia="Times New Roman" w:hAnsi="Arial" w:cs="Arial"/>
          <w:b/>
          <w:szCs w:val="24"/>
          <w:lang w:val="en-US" w:eastAsia="en-US"/>
        </w:rPr>
        <w:t xml:space="preserve">3GPP TSG-RAN WG4 Meeting </w:t>
      </w:r>
      <w:r w:rsidRPr="000F1696">
        <w:rPr>
          <w:rFonts w:ascii="Arial" w:eastAsia="Times New Roman" w:hAnsi="Arial" w:cs="Arial" w:hint="eastAsia"/>
          <w:b/>
          <w:szCs w:val="24"/>
          <w:lang w:val="en-US" w:eastAsia="zh-CN"/>
        </w:rPr>
        <w:t>#10</w:t>
      </w:r>
      <w:r>
        <w:rPr>
          <w:rFonts w:ascii="Arial" w:eastAsia="宋体" w:hAnsi="Arial" w:cs="Arial" w:hint="eastAsia"/>
          <w:b/>
          <w:szCs w:val="24"/>
          <w:lang w:val="en-US" w:eastAsia="zh-CN"/>
        </w:rPr>
        <w:t>5</w:t>
      </w:r>
      <w:r w:rsidRPr="000F1696">
        <w:rPr>
          <w:rFonts w:ascii="Arial" w:eastAsia="MS Mincho" w:hAnsi="Arial"/>
          <w:b/>
          <w:szCs w:val="24"/>
          <w:lang w:val="en-US" w:eastAsia="en-US"/>
        </w:rPr>
        <w:tab/>
      </w:r>
      <w:r w:rsidR="008F6062" w:rsidRPr="008F6062">
        <w:rPr>
          <w:rFonts w:ascii="Arial" w:eastAsia="MS Mincho" w:hAnsi="Arial"/>
          <w:b/>
          <w:szCs w:val="24"/>
          <w:lang w:val="en-US" w:eastAsia="en-US"/>
        </w:rPr>
        <w:t>R4-221840</w:t>
      </w:r>
      <w:r w:rsidR="008F6062">
        <w:rPr>
          <w:rFonts w:ascii="Arial" w:eastAsia="MS Mincho" w:hAnsi="Arial"/>
          <w:b/>
          <w:szCs w:val="24"/>
          <w:lang w:val="en-US" w:eastAsia="en-US"/>
        </w:rPr>
        <w:t>6</w:t>
      </w:r>
    </w:p>
    <w:p w:rsidR="0073776B" w:rsidRPr="000F1696" w:rsidRDefault="0073776B" w:rsidP="0073776B">
      <w:pPr>
        <w:tabs>
          <w:tab w:val="left" w:pos="3106"/>
          <w:tab w:val="left" w:pos="3890"/>
        </w:tabs>
        <w:snapToGrid w:val="0"/>
        <w:spacing w:after="60"/>
        <w:ind w:left="376" w:hanging="376"/>
        <w:rPr>
          <w:rFonts w:ascii="Arial" w:eastAsiaTheme="minorEastAsia" w:hAnsi="Arial"/>
          <w:b/>
          <w:szCs w:val="24"/>
          <w:lang w:val="en-US" w:eastAsia="zh-CN"/>
        </w:rPr>
      </w:pPr>
      <w:r>
        <w:rPr>
          <w:rFonts w:ascii="Arial" w:eastAsia="宋体" w:hAnsi="Arial" w:cs="Arial"/>
          <w:b/>
          <w:szCs w:val="24"/>
          <w:lang w:eastAsia="zh-CN"/>
        </w:rPr>
        <w:t>Toulouse</w:t>
      </w:r>
      <w:r w:rsidRPr="00E13633">
        <w:rPr>
          <w:rFonts w:ascii="Arial" w:eastAsia="宋体" w:hAnsi="Arial" w:cs="Arial"/>
          <w:b/>
          <w:szCs w:val="24"/>
          <w:lang w:eastAsia="zh-CN"/>
        </w:rPr>
        <w:t>,</w:t>
      </w:r>
      <w:r>
        <w:rPr>
          <w:rFonts w:ascii="Arial" w:eastAsia="宋体" w:hAnsi="Arial" w:cs="Arial"/>
          <w:b/>
          <w:szCs w:val="24"/>
          <w:lang w:eastAsia="zh-CN"/>
        </w:rPr>
        <w:t xml:space="preserve"> France</w:t>
      </w:r>
      <w:r w:rsidRPr="000F1696">
        <w:rPr>
          <w:rFonts w:ascii="Arial" w:eastAsia="Times New Roman" w:hAnsi="Arial"/>
          <w:b/>
          <w:szCs w:val="24"/>
          <w:lang w:val="en-US" w:eastAsia="zh-CN"/>
        </w:rPr>
        <w:t xml:space="preserve">, </w:t>
      </w:r>
      <w:r>
        <w:rPr>
          <w:rFonts w:ascii="Arial" w:eastAsia="宋体" w:hAnsi="Arial" w:cs="Arial"/>
          <w:b/>
          <w:szCs w:val="24"/>
          <w:lang w:eastAsia="zh-CN"/>
        </w:rPr>
        <w:t>November 14</w:t>
      </w:r>
      <w:r w:rsidRPr="00E13633">
        <w:rPr>
          <w:rFonts w:ascii="Arial" w:eastAsia="宋体" w:hAnsi="Arial" w:cs="Arial"/>
          <w:b/>
          <w:szCs w:val="24"/>
          <w:lang w:eastAsia="zh-CN"/>
        </w:rPr>
        <w:t xml:space="preserve"> </w:t>
      </w:r>
      <w:r>
        <w:rPr>
          <w:rFonts w:ascii="Arial" w:eastAsia="宋体" w:hAnsi="Arial" w:cs="Arial" w:hint="eastAsia"/>
          <w:b/>
          <w:szCs w:val="24"/>
          <w:lang w:eastAsia="zh-CN"/>
        </w:rPr>
        <w:t>-</w:t>
      </w:r>
      <w:r w:rsidRPr="00E13633">
        <w:rPr>
          <w:rFonts w:ascii="Arial" w:eastAsia="宋体" w:hAnsi="Arial" w:cs="Arial"/>
          <w:b/>
          <w:szCs w:val="24"/>
          <w:lang w:eastAsia="zh-CN"/>
        </w:rPr>
        <w:t xml:space="preserve"> </w:t>
      </w:r>
      <w:r>
        <w:rPr>
          <w:rFonts w:ascii="Arial" w:eastAsia="宋体" w:hAnsi="Arial" w:cs="Arial"/>
          <w:b/>
          <w:szCs w:val="24"/>
          <w:lang w:eastAsia="zh-CN"/>
        </w:rPr>
        <w:t>November 18</w:t>
      </w:r>
      <w:r w:rsidRPr="000F1696">
        <w:rPr>
          <w:rFonts w:ascii="Arial" w:eastAsia="宋体" w:hAnsi="Arial" w:cs="Arial"/>
          <w:b/>
          <w:szCs w:val="24"/>
          <w:lang w:val="en-US" w:eastAsia="zh-CN"/>
        </w:rPr>
        <w:t>, 2022</w:t>
      </w:r>
    </w:p>
    <w:p w:rsidR="000F1696" w:rsidRPr="000F1696" w:rsidRDefault="000F1696" w:rsidP="000F1696">
      <w:pPr>
        <w:tabs>
          <w:tab w:val="left" w:pos="3106"/>
          <w:tab w:val="center" w:pos="4536"/>
          <w:tab w:val="right" w:pos="9072"/>
        </w:tabs>
        <w:spacing w:line="252" w:lineRule="auto"/>
        <w:jc w:val="both"/>
        <w:rPr>
          <w:rFonts w:ascii="Arial" w:eastAsia="宋体" w:hAnsi="Arial"/>
          <w:b/>
          <w:szCs w:val="24"/>
          <w:lang w:val="en-US" w:eastAsia="zh-CN"/>
        </w:rPr>
      </w:pPr>
    </w:p>
    <w:p w:rsidR="000F1696" w:rsidRPr="000F1696" w:rsidRDefault="000F1696" w:rsidP="000F1696">
      <w:pPr>
        <w:tabs>
          <w:tab w:val="left" w:pos="1800"/>
          <w:tab w:val="right" w:pos="9072"/>
        </w:tabs>
        <w:spacing w:after="60" w:line="252" w:lineRule="auto"/>
        <w:ind w:left="1800" w:hanging="1800"/>
        <w:jc w:val="both"/>
        <w:rPr>
          <w:rFonts w:ascii="Arial" w:eastAsia="宋体" w:hAnsi="Arial"/>
          <w:b/>
          <w:szCs w:val="24"/>
          <w:lang w:val="x-none" w:eastAsia="zh-CN"/>
        </w:rPr>
      </w:pPr>
      <w:r w:rsidRPr="000F1696">
        <w:rPr>
          <w:rFonts w:ascii="Arial" w:eastAsia="MS Mincho" w:hAnsi="Arial"/>
          <w:b/>
          <w:szCs w:val="24"/>
          <w:lang w:val="x-none" w:eastAsia="en-US"/>
        </w:rPr>
        <w:t>Source:</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China Telecom</w:t>
      </w:r>
    </w:p>
    <w:p w:rsidR="000F1696" w:rsidRPr="000F1696" w:rsidRDefault="000F1696" w:rsidP="000F1696">
      <w:pPr>
        <w:tabs>
          <w:tab w:val="left" w:pos="1800"/>
          <w:tab w:val="left" w:pos="6180"/>
        </w:tabs>
        <w:spacing w:after="60" w:line="252" w:lineRule="auto"/>
        <w:ind w:left="1807" w:hangingChars="750" w:hanging="1807"/>
        <w:rPr>
          <w:rFonts w:ascii="Arial" w:eastAsia="宋体" w:hAnsi="Arial"/>
          <w:b/>
          <w:szCs w:val="24"/>
          <w:lang w:val="en-US" w:eastAsia="zh-CN"/>
        </w:rPr>
      </w:pPr>
      <w:r w:rsidRPr="000F1696">
        <w:rPr>
          <w:rFonts w:ascii="Arial" w:eastAsia="MS Mincho" w:hAnsi="Arial"/>
          <w:b/>
          <w:szCs w:val="24"/>
          <w:lang w:val="x-none" w:eastAsia="en-US"/>
        </w:rPr>
        <w:t>Title:</w:t>
      </w:r>
      <w:r w:rsidRPr="000F1696">
        <w:rPr>
          <w:rFonts w:ascii="Arial" w:eastAsia="MS Mincho" w:hAnsi="Arial"/>
          <w:b/>
          <w:szCs w:val="24"/>
          <w:lang w:val="x-none" w:eastAsia="en-US"/>
        </w:rPr>
        <w:tab/>
      </w:r>
      <w:r w:rsidR="001239B3" w:rsidRPr="001239B3">
        <w:rPr>
          <w:rFonts w:ascii="Arial" w:eastAsia="宋体" w:hAnsi="Arial"/>
          <w:b/>
          <w:szCs w:val="24"/>
          <w:lang w:val="x-none" w:eastAsia="zh-CN"/>
        </w:rPr>
        <w:t>UL outage time for TX switching with 2 TAGs</w:t>
      </w:r>
    </w:p>
    <w:p w:rsidR="000F1696" w:rsidRPr="000F1696" w:rsidRDefault="000F1696" w:rsidP="000F1696">
      <w:pPr>
        <w:tabs>
          <w:tab w:val="left" w:pos="1800"/>
          <w:tab w:val="left" w:pos="6835"/>
        </w:tabs>
        <w:spacing w:after="60" w:line="252" w:lineRule="auto"/>
        <w:jc w:val="both"/>
        <w:rPr>
          <w:rFonts w:ascii="Arial" w:eastAsia="宋体" w:hAnsi="Arial"/>
          <w:b/>
          <w:szCs w:val="24"/>
          <w:lang w:val="x-none" w:eastAsia="zh-CN"/>
        </w:rPr>
      </w:pPr>
      <w:r w:rsidRPr="000F1696">
        <w:rPr>
          <w:rFonts w:ascii="Arial" w:eastAsia="MS Mincho" w:hAnsi="Arial"/>
          <w:b/>
          <w:szCs w:val="24"/>
          <w:lang w:val="x-none" w:eastAsia="en-US"/>
        </w:rPr>
        <w:t>Agenda Item:</w:t>
      </w:r>
      <w:r w:rsidRPr="000F1696">
        <w:rPr>
          <w:rFonts w:ascii="Arial" w:eastAsia="MS Mincho" w:hAnsi="Arial"/>
          <w:b/>
          <w:szCs w:val="24"/>
          <w:lang w:val="x-none" w:eastAsia="en-US"/>
        </w:rPr>
        <w:tab/>
      </w:r>
      <w:r w:rsidR="0073776B">
        <w:rPr>
          <w:rFonts w:ascii="Arial" w:eastAsia="宋体" w:hAnsi="Arial" w:hint="eastAsia"/>
          <w:b/>
          <w:szCs w:val="24"/>
          <w:lang w:val="x-none" w:eastAsia="zh-CN"/>
        </w:rPr>
        <w:t>8.20.3.</w:t>
      </w:r>
      <w:r w:rsidR="001239B3">
        <w:rPr>
          <w:rFonts w:ascii="Arial" w:eastAsia="宋体" w:hAnsi="Arial" w:hint="eastAsia"/>
          <w:b/>
          <w:szCs w:val="24"/>
          <w:lang w:val="x-none" w:eastAsia="zh-CN"/>
        </w:rPr>
        <w:t>2</w:t>
      </w:r>
    </w:p>
    <w:p w:rsidR="000F1696" w:rsidRDefault="000F1696" w:rsidP="000F1696">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0F1696">
        <w:rPr>
          <w:rFonts w:ascii="Arial" w:eastAsia="MS Mincho" w:hAnsi="Arial"/>
          <w:b/>
          <w:szCs w:val="24"/>
          <w:lang w:val="x-none" w:eastAsia="en-US"/>
        </w:rPr>
        <w:t>Document for:</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Discussion</w:t>
      </w:r>
    </w:p>
    <w:p w:rsidR="000F1696" w:rsidRPr="000F1696" w:rsidRDefault="000F1696" w:rsidP="000F1696">
      <w:pPr>
        <w:keepNext/>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outlineLvl w:val="0"/>
        <w:rPr>
          <w:rFonts w:ascii="Helvetica" w:eastAsia="宋体" w:hAnsi="Helvetica"/>
          <w:b/>
          <w:bCs/>
          <w:kern w:val="32"/>
          <w:sz w:val="28"/>
          <w:szCs w:val="32"/>
          <w:lang w:val="x-none" w:eastAsia="zh-CN"/>
        </w:rPr>
      </w:pPr>
      <w:r w:rsidRPr="000F1696">
        <w:rPr>
          <w:rFonts w:ascii="Helvetica" w:eastAsia="宋体" w:hAnsi="Helvetica"/>
          <w:b/>
          <w:bCs/>
          <w:kern w:val="32"/>
          <w:sz w:val="28"/>
          <w:szCs w:val="32"/>
          <w:lang w:val="x-none" w:eastAsia="zh-CN"/>
        </w:rPr>
        <w:t>Introduction</w:t>
      </w:r>
    </w:p>
    <w:p w:rsidR="008C7F88" w:rsidRPr="008C7F88" w:rsidRDefault="0073776B" w:rsidP="00713B1F">
      <w:pPr>
        <w:pStyle w:val="a7"/>
        <w:tabs>
          <w:tab w:val="num" w:pos="226"/>
          <w:tab w:val="num" w:pos="284"/>
          <w:tab w:val="left" w:pos="5103"/>
        </w:tabs>
        <w:snapToGrid w:val="0"/>
        <w:rPr>
          <w:rFonts w:eastAsia="宋体"/>
          <w:sz w:val="21"/>
          <w:szCs w:val="21"/>
          <w:lang w:eastAsia="zh-CN"/>
        </w:rPr>
      </w:pPr>
      <w:r w:rsidRPr="0073776B">
        <w:rPr>
          <w:rFonts w:eastAsia="宋体" w:hint="eastAsia"/>
          <w:sz w:val="21"/>
          <w:szCs w:val="21"/>
          <w:lang w:eastAsia="zh-CN"/>
        </w:rPr>
        <w:t xml:space="preserve">The RRM </w:t>
      </w:r>
      <w:r w:rsidRPr="0073776B">
        <w:rPr>
          <w:rFonts w:eastAsia="宋体"/>
          <w:sz w:val="21"/>
          <w:szCs w:val="21"/>
          <w:lang w:eastAsia="zh-CN"/>
        </w:rPr>
        <w:t>WF on R18 multi-carrier enhancement</w:t>
      </w:r>
      <w:r w:rsidRPr="0073776B">
        <w:rPr>
          <w:rFonts w:eastAsia="宋体" w:hint="eastAsia"/>
          <w:sz w:val="21"/>
          <w:szCs w:val="21"/>
          <w:lang w:eastAsia="zh-CN"/>
        </w:rPr>
        <w:t xml:space="preserve"> was approved in [1]. </w:t>
      </w:r>
      <w:r w:rsidR="008C7F88">
        <w:rPr>
          <w:rFonts w:eastAsia="宋体" w:hint="eastAsia"/>
          <w:sz w:val="21"/>
          <w:szCs w:val="21"/>
          <w:lang w:eastAsia="zh-CN"/>
        </w:rPr>
        <w:t xml:space="preserve">This contribution discusses the </w:t>
      </w:r>
      <w:r>
        <w:rPr>
          <w:rFonts w:eastAsia="宋体" w:hint="eastAsia"/>
          <w:sz w:val="21"/>
          <w:szCs w:val="21"/>
          <w:lang w:eastAsia="zh-CN"/>
        </w:rPr>
        <w:t xml:space="preserve">open issues on </w:t>
      </w:r>
      <w:r w:rsidR="001239B3" w:rsidRPr="001239B3">
        <w:rPr>
          <w:rFonts w:eastAsia="宋体"/>
          <w:sz w:val="21"/>
          <w:szCs w:val="21"/>
          <w:lang w:eastAsia="zh-CN"/>
        </w:rPr>
        <w:t>UL outage time for TX switching with 2 TAGs</w:t>
      </w:r>
      <w:r w:rsidR="008C7F88">
        <w:rPr>
          <w:rFonts w:eastAsia="宋体" w:hint="eastAsia"/>
          <w:sz w:val="21"/>
          <w:szCs w:val="21"/>
          <w:lang w:eastAsia="zh-CN"/>
        </w:rPr>
        <w:t>.</w:t>
      </w:r>
    </w:p>
    <w:p w:rsidR="00B377A5" w:rsidRDefault="008C7F88" w:rsidP="008C7F88">
      <w:pPr>
        <w:keepNext/>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outlineLvl w:val="0"/>
        <w:rPr>
          <w:rFonts w:ascii="Helvetica" w:eastAsia="宋体" w:hAnsi="Helvetica"/>
          <w:b/>
          <w:bCs/>
          <w:kern w:val="32"/>
          <w:sz w:val="28"/>
          <w:szCs w:val="32"/>
          <w:lang w:val="x-none" w:eastAsia="zh-CN"/>
        </w:rPr>
      </w:pPr>
      <w:r w:rsidRPr="008C7F88">
        <w:rPr>
          <w:rFonts w:ascii="Helvetica" w:eastAsia="宋体" w:hAnsi="Helvetica"/>
          <w:b/>
          <w:bCs/>
          <w:kern w:val="32"/>
          <w:sz w:val="28"/>
          <w:szCs w:val="32"/>
          <w:lang w:val="x-none" w:eastAsia="zh-CN"/>
        </w:rPr>
        <w:t xml:space="preserve">UL outage time for </w:t>
      </w:r>
      <w:proofErr w:type="spellStart"/>
      <w:r w:rsidR="00330594" w:rsidRPr="008B3536">
        <w:rPr>
          <w:rFonts w:ascii="Helvetica" w:eastAsia="宋体" w:hAnsi="Helvetica"/>
          <w:b/>
          <w:bCs/>
          <w:kern w:val="32"/>
          <w:sz w:val="28"/>
          <w:szCs w:val="32"/>
          <w:lang w:val="x-none" w:eastAsia="zh-CN"/>
        </w:rPr>
        <w:t>Tx</w:t>
      </w:r>
      <w:proofErr w:type="spellEnd"/>
      <w:r w:rsidR="00330594" w:rsidRPr="008B3536">
        <w:rPr>
          <w:rFonts w:ascii="Helvetica" w:eastAsia="宋体" w:hAnsi="Helvetica"/>
          <w:b/>
          <w:bCs/>
          <w:kern w:val="32"/>
          <w:sz w:val="28"/>
          <w:szCs w:val="32"/>
          <w:lang w:val="x-none" w:eastAsia="zh-CN"/>
        </w:rPr>
        <w:t xml:space="preserve"> switching with </w:t>
      </w:r>
      <w:r w:rsidR="002146FD">
        <w:rPr>
          <w:rFonts w:ascii="Helvetica" w:eastAsia="宋体" w:hAnsi="Helvetica"/>
          <w:b/>
          <w:bCs/>
          <w:kern w:val="32"/>
          <w:sz w:val="28"/>
          <w:szCs w:val="32"/>
          <w:lang w:val="x-none" w:eastAsia="zh-CN"/>
        </w:rPr>
        <w:t>2</w:t>
      </w:r>
      <w:r w:rsidR="002146FD">
        <w:rPr>
          <w:rFonts w:ascii="Helvetica" w:eastAsia="宋体" w:hAnsi="Helvetica" w:hint="eastAsia"/>
          <w:b/>
          <w:bCs/>
          <w:kern w:val="32"/>
          <w:sz w:val="28"/>
          <w:szCs w:val="32"/>
          <w:lang w:val="x-none" w:eastAsia="zh-CN"/>
        </w:rPr>
        <w:t xml:space="preserve"> </w:t>
      </w:r>
      <w:r w:rsidR="00330594" w:rsidRPr="008B3536">
        <w:rPr>
          <w:rFonts w:ascii="Helvetica" w:eastAsia="宋体" w:hAnsi="Helvetica"/>
          <w:b/>
          <w:bCs/>
          <w:kern w:val="32"/>
          <w:sz w:val="28"/>
          <w:szCs w:val="32"/>
          <w:lang w:val="x-none" w:eastAsia="zh-CN"/>
        </w:rPr>
        <w:t>TAGs</w:t>
      </w:r>
    </w:p>
    <w:p w:rsidR="001239B3" w:rsidRPr="008C7F88" w:rsidRDefault="001239B3" w:rsidP="001239B3">
      <w:pPr>
        <w:pStyle w:val="a7"/>
        <w:tabs>
          <w:tab w:val="num" w:pos="226"/>
          <w:tab w:val="num" w:pos="284"/>
          <w:tab w:val="left" w:pos="5103"/>
        </w:tabs>
        <w:snapToGrid w:val="0"/>
        <w:rPr>
          <w:rFonts w:eastAsia="宋体"/>
          <w:sz w:val="21"/>
          <w:szCs w:val="21"/>
          <w:lang w:eastAsia="zh-CN"/>
        </w:rPr>
      </w:pPr>
      <w:r>
        <w:rPr>
          <w:rFonts w:eastAsia="宋体" w:hint="eastAsia"/>
          <w:sz w:val="21"/>
          <w:szCs w:val="21"/>
          <w:lang w:eastAsia="zh-CN"/>
        </w:rPr>
        <w:t>The following issues were captured in the WF:</w:t>
      </w:r>
    </w:p>
    <w:p w:rsidR="001239B3" w:rsidRPr="001239B3" w:rsidRDefault="001239B3" w:rsidP="001239B3">
      <w:pPr>
        <w:snapToGrid w:val="0"/>
        <w:spacing w:after="120"/>
        <w:ind w:leftChars="100" w:left="240"/>
        <w:rPr>
          <w:b/>
          <w:i/>
          <w:sz w:val="21"/>
          <w:szCs w:val="21"/>
          <w:u w:val="single"/>
          <w:lang w:eastAsia="ko-KR"/>
        </w:rPr>
      </w:pPr>
      <w:r w:rsidRPr="001239B3">
        <w:rPr>
          <w:b/>
          <w:i/>
          <w:sz w:val="21"/>
          <w:szCs w:val="21"/>
          <w:u w:val="single"/>
          <w:lang w:eastAsia="ko-KR"/>
        </w:rPr>
        <w:t>Issue 2-1: Concept of UL outage time</w:t>
      </w:r>
    </w:p>
    <w:p w:rsidR="001239B3" w:rsidRPr="001239B3" w:rsidRDefault="001239B3" w:rsidP="001239B3">
      <w:pPr>
        <w:snapToGrid w:val="0"/>
        <w:spacing w:after="120"/>
        <w:ind w:leftChars="100" w:left="240"/>
        <w:rPr>
          <w:rFonts w:eastAsiaTheme="minorEastAsia"/>
          <w:i/>
          <w:sz w:val="21"/>
          <w:szCs w:val="21"/>
          <w:lang w:val="en-US" w:eastAsia="zh-CN"/>
        </w:rPr>
      </w:pPr>
      <w:r w:rsidRPr="001239B3">
        <w:rPr>
          <w:rFonts w:eastAsiaTheme="minorEastAsia"/>
          <w:i/>
          <w:sz w:val="21"/>
          <w:szCs w:val="21"/>
          <w:lang w:val="en-US" w:eastAsia="zh-CN"/>
        </w:rPr>
        <w:t>Candidate options:</w:t>
      </w:r>
    </w:p>
    <w:p w:rsidR="001239B3" w:rsidRPr="001239B3" w:rsidRDefault="001239B3" w:rsidP="001239B3">
      <w:pPr>
        <w:pStyle w:val="a5"/>
        <w:numPr>
          <w:ilvl w:val="0"/>
          <w:numId w:val="25"/>
        </w:numPr>
        <w:snapToGrid w:val="0"/>
        <w:spacing w:after="120"/>
        <w:ind w:leftChars="340" w:left="1176" w:firstLineChars="0"/>
        <w:rPr>
          <w:rFonts w:eastAsia="宋体"/>
          <w:i/>
          <w:sz w:val="21"/>
          <w:szCs w:val="21"/>
          <w:lang w:eastAsia="ko-KR"/>
        </w:rPr>
      </w:pPr>
      <w:r w:rsidRPr="001239B3">
        <w:rPr>
          <w:i/>
          <w:sz w:val="21"/>
          <w:szCs w:val="21"/>
          <w:lang w:eastAsia="ko-KR"/>
        </w:rPr>
        <w:t xml:space="preserve">Revised Option 1: The UL outage refers to the actual impacted UL OFDM symbols </w:t>
      </w:r>
      <w:r w:rsidRPr="001239B3">
        <w:rPr>
          <w:rFonts w:eastAsiaTheme="minorEastAsia"/>
          <w:b/>
          <w:i/>
          <w:sz w:val="21"/>
          <w:szCs w:val="21"/>
          <w:lang w:eastAsia="zh-CN"/>
        </w:rPr>
        <w:t>on serving carriers involved in the switching</w:t>
      </w:r>
      <w:r w:rsidRPr="001239B3">
        <w:rPr>
          <w:rFonts w:eastAsiaTheme="minorEastAsia"/>
          <w:i/>
          <w:sz w:val="21"/>
          <w:szCs w:val="21"/>
          <w:lang w:eastAsia="zh-CN"/>
        </w:rPr>
        <w:t>.</w:t>
      </w:r>
    </w:p>
    <w:p w:rsidR="001239B3" w:rsidRPr="001239B3" w:rsidRDefault="001239B3" w:rsidP="001239B3">
      <w:pPr>
        <w:pStyle w:val="a5"/>
        <w:numPr>
          <w:ilvl w:val="0"/>
          <w:numId w:val="25"/>
        </w:numPr>
        <w:snapToGrid w:val="0"/>
        <w:spacing w:after="120"/>
        <w:ind w:leftChars="340" w:left="1176" w:firstLineChars="0"/>
        <w:rPr>
          <w:i/>
          <w:sz w:val="21"/>
          <w:szCs w:val="21"/>
          <w:lang w:eastAsia="ko-KR"/>
        </w:rPr>
      </w:pPr>
      <w:r w:rsidRPr="001239B3">
        <w:rPr>
          <w:i/>
          <w:sz w:val="21"/>
          <w:szCs w:val="21"/>
          <w:lang w:eastAsia="ko-KR"/>
        </w:rPr>
        <w:t xml:space="preserve">New Option 2: The UL outage refers to the actual impacted UL OFDM symbols </w:t>
      </w:r>
      <w:r w:rsidRPr="001239B3">
        <w:rPr>
          <w:rFonts w:eastAsiaTheme="minorEastAsia"/>
          <w:b/>
          <w:i/>
          <w:sz w:val="21"/>
          <w:szCs w:val="21"/>
          <w:lang w:eastAsia="zh-CN"/>
        </w:rPr>
        <w:t>on other victim serving carriers NOT involved in the switching.</w:t>
      </w:r>
    </w:p>
    <w:p w:rsidR="001239B3" w:rsidRPr="001239B3" w:rsidRDefault="001239B3" w:rsidP="001239B3">
      <w:pPr>
        <w:pStyle w:val="a5"/>
        <w:numPr>
          <w:ilvl w:val="0"/>
          <w:numId w:val="25"/>
        </w:numPr>
        <w:snapToGrid w:val="0"/>
        <w:spacing w:after="120"/>
        <w:ind w:leftChars="340" w:left="1176" w:firstLineChars="0"/>
        <w:rPr>
          <w:i/>
          <w:sz w:val="21"/>
          <w:szCs w:val="21"/>
          <w:lang w:eastAsia="ko-KR"/>
        </w:rPr>
      </w:pPr>
      <w:r w:rsidRPr="001239B3">
        <w:rPr>
          <w:i/>
          <w:sz w:val="21"/>
          <w:szCs w:val="21"/>
          <w:lang w:eastAsia="ko-KR"/>
        </w:rPr>
        <w:t xml:space="preserve">Option 3: The UL outage refers to the </w:t>
      </w:r>
      <w:r w:rsidRPr="001239B3">
        <w:rPr>
          <w:i/>
          <w:sz w:val="21"/>
          <w:szCs w:val="21"/>
          <w:u w:val="single"/>
          <w:lang w:eastAsia="ko-KR"/>
        </w:rPr>
        <w:t xml:space="preserve">possible range </w:t>
      </w:r>
      <w:r w:rsidRPr="001239B3">
        <w:rPr>
          <w:i/>
          <w:sz w:val="21"/>
          <w:szCs w:val="21"/>
          <w:lang w:eastAsia="ko-KR"/>
        </w:rPr>
        <w:t xml:space="preserve">of interrupted UL OSs (like a potential </w:t>
      </w:r>
      <w:r w:rsidRPr="001239B3">
        <w:rPr>
          <w:i/>
          <w:sz w:val="21"/>
          <w:szCs w:val="21"/>
          <w:u w:val="single"/>
          <w:lang w:eastAsia="ko-KR"/>
        </w:rPr>
        <w:t>interruption window</w:t>
      </w:r>
      <w:r w:rsidRPr="001239B3">
        <w:rPr>
          <w:i/>
          <w:sz w:val="21"/>
          <w:szCs w:val="21"/>
          <w:lang w:eastAsia="ko-KR"/>
        </w:rPr>
        <w:t xml:space="preserve">) </w:t>
      </w:r>
    </w:p>
    <w:p w:rsidR="001239B3" w:rsidRPr="001239B3" w:rsidRDefault="001239B3" w:rsidP="001239B3">
      <w:pPr>
        <w:snapToGrid w:val="0"/>
        <w:spacing w:after="120"/>
        <w:ind w:leftChars="100" w:left="240"/>
        <w:rPr>
          <w:rFonts w:eastAsia="Malgun Gothic"/>
          <w:b/>
          <w:i/>
          <w:sz w:val="21"/>
          <w:szCs w:val="21"/>
          <w:u w:val="single"/>
          <w:lang w:eastAsia="ko-KR"/>
        </w:rPr>
      </w:pPr>
      <w:r w:rsidRPr="001239B3">
        <w:rPr>
          <w:b/>
          <w:i/>
          <w:sz w:val="21"/>
          <w:szCs w:val="21"/>
          <w:u w:val="single"/>
          <w:lang w:eastAsia="ko-KR"/>
        </w:rPr>
        <w:t>Issue 2-2: Factors for UL outage time</w:t>
      </w:r>
    </w:p>
    <w:p w:rsidR="001239B3" w:rsidRPr="001239B3" w:rsidRDefault="001239B3" w:rsidP="001239B3">
      <w:pPr>
        <w:snapToGrid w:val="0"/>
        <w:spacing w:after="120"/>
        <w:ind w:leftChars="100" w:left="240"/>
        <w:rPr>
          <w:rFonts w:eastAsiaTheme="minorEastAsia"/>
          <w:i/>
          <w:sz w:val="21"/>
          <w:szCs w:val="21"/>
          <w:lang w:val="en-US" w:eastAsia="zh-CN"/>
        </w:rPr>
      </w:pPr>
      <w:r w:rsidRPr="001239B3">
        <w:rPr>
          <w:rFonts w:eastAsiaTheme="minorEastAsia"/>
          <w:i/>
          <w:sz w:val="21"/>
          <w:szCs w:val="21"/>
          <w:lang w:val="en-US" w:eastAsia="zh-CN"/>
        </w:rPr>
        <w:t>Candidate options:</w:t>
      </w:r>
    </w:p>
    <w:p w:rsidR="001239B3" w:rsidRPr="001239B3" w:rsidRDefault="001239B3" w:rsidP="001239B3">
      <w:pPr>
        <w:pStyle w:val="a5"/>
        <w:numPr>
          <w:ilvl w:val="1"/>
          <w:numId w:val="25"/>
        </w:numPr>
        <w:snapToGrid w:val="0"/>
        <w:spacing w:after="120"/>
        <w:ind w:leftChars="640" w:left="1896" w:firstLineChars="0"/>
        <w:rPr>
          <w:rFonts w:eastAsia="宋体"/>
          <w:i/>
          <w:sz w:val="21"/>
          <w:szCs w:val="21"/>
          <w:lang w:eastAsia="zh-CN"/>
        </w:rPr>
      </w:pPr>
      <w:r w:rsidRPr="001239B3">
        <w:rPr>
          <w:i/>
          <w:sz w:val="21"/>
          <w:szCs w:val="21"/>
          <w:lang w:eastAsia="zh-CN"/>
        </w:rPr>
        <w:t>Option 1(</w:t>
      </w:r>
      <w:r w:rsidRPr="001239B3">
        <w:rPr>
          <w:i/>
          <w:sz w:val="21"/>
          <w:szCs w:val="21"/>
        </w:rPr>
        <w:t>China Telecom</w:t>
      </w:r>
      <w:r w:rsidRPr="001239B3">
        <w:rPr>
          <w:i/>
          <w:sz w:val="21"/>
          <w:szCs w:val="21"/>
          <w:lang w:eastAsia="zh-CN"/>
        </w:rPr>
        <w:t xml:space="preserve">): UL outage time for </w:t>
      </w:r>
      <w:proofErr w:type="spellStart"/>
      <w:r w:rsidRPr="001239B3">
        <w:rPr>
          <w:i/>
          <w:sz w:val="21"/>
          <w:szCs w:val="21"/>
          <w:lang w:eastAsia="zh-CN"/>
        </w:rPr>
        <w:t>Tx</w:t>
      </w:r>
      <w:proofErr w:type="spellEnd"/>
      <w:r w:rsidRPr="001239B3">
        <w:rPr>
          <w:i/>
          <w:sz w:val="21"/>
          <w:szCs w:val="21"/>
          <w:lang w:eastAsia="zh-CN"/>
        </w:rPr>
        <w:t xml:space="preserve"> switching with 2 TAGs includes:</w:t>
      </w:r>
    </w:p>
    <w:p w:rsidR="001239B3" w:rsidRPr="001239B3" w:rsidRDefault="001239B3" w:rsidP="001239B3">
      <w:pPr>
        <w:numPr>
          <w:ilvl w:val="2"/>
          <w:numId w:val="25"/>
        </w:numPr>
        <w:tabs>
          <w:tab w:val="center" w:pos="4153"/>
          <w:tab w:val="right" w:pos="8306"/>
        </w:tabs>
        <w:overflowPunct w:val="0"/>
        <w:autoSpaceDE w:val="0"/>
        <w:autoSpaceDN w:val="0"/>
        <w:adjustRightInd w:val="0"/>
        <w:snapToGrid w:val="0"/>
        <w:spacing w:after="120"/>
        <w:ind w:leftChars="940" w:left="2616"/>
        <w:textAlignment w:val="baseline"/>
        <w:rPr>
          <w:bCs/>
          <w:i/>
          <w:iCs/>
          <w:sz w:val="21"/>
          <w:szCs w:val="21"/>
          <w:lang w:val="en-US" w:eastAsia="zh-CN"/>
        </w:rPr>
      </w:pPr>
      <w:r w:rsidRPr="001239B3">
        <w:rPr>
          <w:bCs/>
          <w:i/>
          <w:iCs/>
          <w:sz w:val="21"/>
          <w:szCs w:val="21"/>
          <w:lang w:val="en-US" w:eastAsia="zh-CN"/>
        </w:rPr>
        <w:t>UL switching time (UE capability)</w:t>
      </w:r>
    </w:p>
    <w:p w:rsidR="001239B3" w:rsidRPr="001239B3" w:rsidRDefault="001239B3" w:rsidP="001239B3">
      <w:pPr>
        <w:numPr>
          <w:ilvl w:val="2"/>
          <w:numId w:val="25"/>
        </w:numPr>
        <w:tabs>
          <w:tab w:val="center" w:pos="4153"/>
          <w:tab w:val="right" w:pos="8306"/>
        </w:tabs>
        <w:overflowPunct w:val="0"/>
        <w:autoSpaceDE w:val="0"/>
        <w:autoSpaceDN w:val="0"/>
        <w:adjustRightInd w:val="0"/>
        <w:snapToGrid w:val="0"/>
        <w:spacing w:after="120"/>
        <w:ind w:leftChars="940" w:left="2616"/>
        <w:textAlignment w:val="baseline"/>
        <w:rPr>
          <w:bCs/>
          <w:i/>
          <w:iCs/>
          <w:sz w:val="21"/>
          <w:szCs w:val="21"/>
          <w:lang w:val="en-US" w:eastAsia="zh-CN"/>
        </w:rPr>
      </w:pPr>
      <w:r w:rsidRPr="001239B3">
        <w:rPr>
          <w:bCs/>
          <w:i/>
          <w:iCs/>
          <w:sz w:val="21"/>
          <w:szCs w:val="21"/>
          <w:lang w:val="en-US" w:eastAsia="zh-CN"/>
        </w:rPr>
        <w:t>Half of the difference between the actual TAs on the two TAGs (i.e., not directly use the MTTD defined in TS 38.133)</w:t>
      </w:r>
    </w:p>
    <w:p w:rsidR="001239B3" w:rsidRPr="001239B3" w:rsidRDefault="001239B3" w:rsidP="001239B3">
      <w:pPr>
        <w:numPr>
          <w:ilvl w:val="2"/>
          <w:numId w:val="25"/>
        </w:numPr>
        <w:tabs>
          <w:tab w:val="center" w:pos="4153"/>
          <w:tab w:val="right" w:pos="8306"/>
        </w:tabs>
        <w:overflowPunct w:val="0"/>
        <w:autoSpaceDE w:val="0"/>
        <w:autoSpaceDN w:val="0"/>
        <w:adjustRightInd w:val="0"/>
        <w:snapToGrid w:val="0"/>
        <w:spacing w:after="120"/>
        <w:ind w:leftChars="940" w:left="2616"/>
        <w:textAlignment w:val="baseline"/>
        <w:rPr>
          <w:bCs/>
          <w:i/>
          <w:iCs/>
          <w:sz w:val="21"/>
          <w:szCs w:val="21"/>
          <w:lang w:val="en-US" w:eastAsia="zh-CN"/>
        </w:rPr>
      </w:pPr>
      <w:r w:rsidRPr="001239B3">
        <w:rPr>
          <w:bCs/>
          <w:i/>
          <w:iCs/>
          <w:sz w:val="21"/>
          <w:szCs w:val="21"/>
          <w:lang w:val="en-US" w:eastAsia="zh-CN"/>
        </w:rPr>
        <w:t>Timing and measurement error, including:</w:t>
      </w:r>
    </w:p>
    <w:p w:rsidR="001239B3" w:rsidRPr="001239B3" w:rsidRDefault="001239B3" w:rsidP="001239B3">
      <w:pPr>
        <w:tabs>
          <w:tab w:val="center" w:pos="4153"/>
          <w:tab w:val="right" w:pos="8306"/>
        </w:tabs>
        <w:overflowPunct w:val="0"/>
        <w:autoSpaceDE w:val="0"/>
        <w:autoSpaceDN w:val="0"/>
        <w:adjustRightInd w:val="0"/>
        <w:snapToGrid w:val="0"/>
        <w:spacing w:after="120"/>
        <w:ind w:leftChars="1090" w:left="2616"/>
        <w:textAlignment w:val="baseline"/>
        <w:rPr>
          <w:bCs/>
          <w:i/>
          <w:iCs/>
          <w:sz w:val="21"/>
          <w:szCs w:val="21"/>
          <w:lang w:val="en-US" w:eastAsia="zh-CN"/>
        </w:rPr>
      </w:pPr>
      <w:r w:rsidRPr="001239B3">
        <w:rPr>
          <w:b/>
          <w:bCs/>
          <w:i/>
          <w:iCs/>
          <w:sz w:val="21"/>
          <w:szCs w:val="21"/>
          <w:lang w:val="en-US" w:eastAsia="zh-CN"/>
        </w:rPr>
        <w:t>a)</w:t>
      </w:r>
      <w:r w:rsidRPr="001239B3">
        <w:rPr>
          <w:bCs/>
          <w:i/>
          <w:iCs/>
          <w:sz w:val="21"/>
          <w:szCs w:val="21"/>
          <w:lang w:val="en-US" w:eastAsia="zh-CN"/>
        </w:rPr>
        <w:t xml:space="preserve"> BS synchronization accuracy:</w:t>
      </w:r>
      <w:r w:rsidRPr="001239B3">
        <w:rPr>
          <w:i/>
          <w:sz w:val="21"/>
          <w:szCs w:val="21"/>
          <w:lang w:val="en-US"/>
        </w:rPr>
        <w:t xml:space="preserve"> </w:t>
      </w:r>
      <w:r w:rsidRPr="001239B3">
        <w:rPr>
          <w:bCs/>
          <w:i/>
          <w:iCs/>
          <w:sz w:val="21"/>
          <w:szCs w:val="21"/>
          <w:lang w:val="en-US" w:eastAsia="zh-CN"/>
        </w:rPr>
        <w:t>3us defined in clause 7.4.2 of TS 38.133 can be used;</w:t>
      </w:r>
    </w:p>
    <w:p w:rsidR="001239B3" w:rsidRPr="001239B3" w:rsidRDefault="001239B3" w:rsidP="001239B3">
      <w:pPr>
        <w:tabs>
          <w:tab w:val="center" w:pos="4153"/>
          <w:tab w:val="right" w:pos="8306"/>
        </w:tabs>
        <w:overflowPunct w:val="0"/>
        <w:autoSpaceDE w:val="0"/>
        <w:autoSpaceDN w:val="0"/>
        <w:adjustRightInd w:val="0"/>
        <w:snapToGrid w:val="0"/>
        <w:spacing w:after="120"/>
        <w:ind w:leftChars="1090" w:left="2616"/>
        <w:textAlignment w:val="baseline"/>
        <w:rPr>
          <w:bCs/>
          <w:i/>
          <w:iCs/>
          <w:sz w:val="21"/>
          <w:szCs w:val="21"/>
          <w:lang w:val="en-US" w:eastAsia="zh-CN"/>
        </w:rPr>
      </w:pPr>
      <w:r w:rsidRPr="001239B3">
        <w:rPr>
          <w:b/>
          <w:bCs/>
          <w:i/>
          <w:iCs/>
          <w:sz w:val="21"/>
          <w:szCs w:val="21"/>
          <w:lang w:val="en-US" w:eastAsia="zh-CN"/>
        </w:rPr>
        <w:t>b)</w:t>
      </w:r>
      <w:r w:rsidRPr="001239B3">
        <w:rPr>
          <w:bCs/>
          <w:i/>
          <w:iCs/>
          <w:sz w:val="21"/>
          <w:szCs w:val="21"/>
          <w:lang w:val="en-US" w:eastAsia="zh-CN"/>
        </w:rPr>
        <w:t xml:space="preserve"> UE </w:t>
      </w:r>
      <w:proofErr w:type="gramStart"/>
      <w:r w:rsidRPr="001239B3">
        <w:rPr>
          <w:bCs/>
          <w:i/>
          <w:iCs/>
          <w:sz w:val="21"/>
          <w:szCs w:val="21"/>
          <w:lang w:val="en-US" w:eastAsia="zh-CN"/>
        </w:rPr>
        <w:t>transmit</w:t>
      </w:r>
      <w:proofErr w:type="gramEnd"/>
      <w:r w:rsidRPr="001239B3">
        <w:rPr>
          <w:bCs/>
          <w:i/>
          <w:iCs/>
          <w:sz w:val="21"/>
          <w:szCs w:val="21"/>
          <w:lang w:val="en-US" w:eastAsia="zh-CN"/>
        </w:rPr>
        <w:t xml:space="preserve"> timing error:</w:t>
      </w:r>
      <w:r w:rsidRPr="001239B3">
        <w:rPr>
          <w:i/>
          <w:sz w:val="21"/>
          <w:szCs w:val="21"/>
          <w:lang w:val="en-US"/>
        </w:rPr>
        <w:t xml:space="preserve"> </w:t>
      </w:r>
      <w:r w:rsidRPr="001239B3">
        <w:rPr>
          <w:bCs/>
          <w:i/>
          <w:iCs/>
          <w:sz w:val="21"/>
          <w:szCs w:val="21"/>
          <w:lang w:val="en-US" w:eastAsia="zh-CN"/>
        </w:rPr>
        <w:t>the requirement defined in clause 7.1 of TS 38.133 can be seen an upper bound, and the sum of maximum UE transmit timing error is 1.56 us for the carriers with 2 TAGs</w:t>
      </w:r>
    </w:p>
    <w:p w:rsidR="001239B3" w:rsidRPr="001239B3" w:rsidRDefault="001239B3" w:rsidP="001239B3">
      <w:pPr>
        <w:tabs>
          <w:tab w:val="center" w:pos="4153"/>
          <w:tab w:val="right" w:pos="8306"/>
        </w:tabs>
        <w:overflowPunct w:val="0"/>
        <w:autoSpaceDE w:val="0"/>
        <w:autoSpaceDN w:val="0"/>
        <w:adjustRightInd w:val="0"/>
        <w:snapToGrid w:val="0"/>
        <w:spacing w:after="120"/>
        <w:ind w:leftChars="1090" w:left="2616"/>
        <w:textAlignment w:val="baseline"/>
        <w:rPr>
          <w:bCs/>
          <w:i/>
          <w:iCs/>
          <w:sz w:val="21"/>
          <w:szCs w:val="21"/>
          <w:lang w:val="en-US" w:eastAsia="zh-CN"/>
        </w:rPr>
      </w:pPr>
      <w:r w:rsidRPr="001239B3">
        <w:rPr>
          <w:b/>
          <w:bCs/>
          <w:i/>
          <w:iCs/>
          <w:sz w:val="21"/>
          <w:szCs w:val="21"/>
          <w:lang w:val="en-US" w:eastAsia="zh-CN"/>
        </w:rPr>
        <w:t>c)</w:t>
      </w:r>
      <w:r w:rsidRPr="001239B3">
        <w:rPr>
          <w:bCs/>
          <w:i/>
          <w:iCs/>
          <w:sz w:val="21"/>
          <w:szCs w:val="21"/>
          <w:lang w:val="en-US" w:eastAsia="zh-CN"/>
        </w:rPr>
        <w:t xml:space="preserve"> TA quantization error:</w:t>
      </w:r>
      <w:r w:rsidRPr="001239B3">
        <w:rPr>
          <w:i/>
          <w:sz w:val="21"/>
          <w:szCs w:val="21"/>
          <w:lang w:val="en-US"/>
        </w:rPr>
        <w:t xml:space="preserve"> </w:t>
      </w:r>
      <w:r w:rsidRPr="001239B3">
        <w:rPr>
          <w:bCs/>
          <w:i/>
          <w:iCs/>
          <w:sz w:val="21"/>
          <w:szCs w:val="21"/>
          <w:lang w:val="en-US" w:eastAsia="zh-CN"/>
        </w:rPr>
        <w:t>as defined in TS 38.213, it can be up to 0.52 us or 0.26us for 15 kHz SCS.</w:t>
      </w:r>
    </w:p>
    <w:p w:rsidR="001239B3" w:rsidRPr="001239B3" w:rsidRDefault="001239B3" w:rsidP="001239B3">
      <w:pPr>
        <w:pStyle w:val="a5"/>
        <w:numPr>
          <w:ilvl w:val="1"/>
          <w:numId w:val="25"/>
        </w:numPr>
        <w:snapToGrid w:val="0"/>
        <w:spacing w:after="120"/>
        <w:ind w:leftChars="640" w:left="1896" w:firstLineChars="0"/>
        <w:rPr>
          <w:i/>
          <w:sz w:val="21"/>
          <w:szCs w:val="21"/>
          <w:lang w:eastAsia="zh-CN"/>
        </w:rPr>
      </w:pPr>
      <w:r w:rsidRPr="001239B3">
        <w:rPr>
          <w:i/>
          <w:sz w:val="21"/>
          <w:szCs w:val="21"/>
          <w:lang w:eastAsia="zh-CN"/>
        </w:rPr>
        <w:t>Option 2 (</w:t>
      </w:r>
      <w:r w:rsidRPr="001239B3">
        <w:rPr>
          <w:i/>
          <w:sz w:val="21"/>
          <w:szCs w:val="21"/>
        </w:rPr>
        <w:t>Huawei, Ericsson</w:t>
      </w:r>
      <w:r w:rsidRPr="001239B3">
        <w:rPr>
          <w:i/>
          <w:sz w:val="21"/>
          <w:szCs w:val="21"/>
          <w:lang w:eastAsia="zh-CN"/>
        </w:rPr>
        <w:t xml:space="preserve">): </w:t>
      </w:r>
    </w:p>
    <w:p w:rsidR="001239B3" w:rsidRPr="001239B3" w:rsidRDefault="001239B3" w:rsidP="001239B3">
      <w:pPr>
        <w:pStyle w:val="a5"/>
        <w:numPr>
          <w:ilvl w:val="2"/>
          <w:numId w:val="25"/>
        </w:numPr>
        <w:snapToGrid w:val="0"/>
        <w:spacing w:after="120"/>
        <w:ind w:leftChars="940" w:left="2616" w:firstLineChars="0"/>
        <w:rPr>
          <w:bCs/>
          <w:i/>
          <w:iCs/>
          <w:sz w:val="21"/>
          <w:szCs w:val="21"/>
          <w:lang w:val="en-US" w:eastAsia="zh-CN"/>
        </w:rPr>
      </w:pPr>
      <w:r w:rsidRPr="001239B3">
        <w:rPr>
          <w:bCs/>
          <w:i/>
          <w:iCs/>
          <w:sz w:val="21"/>
          <w:szCs w:val="21"/>
          <w:lang w:val="en-US" w:eastAsia="zh-CN"/>
        </w:rPr>
        <w:t>UL interrupted OFDM symbols shall consider the impact of MTTD, however directly using MTTD value to derive impacted UL OFDM symbols are not always correct</w:t>
      </w:r>
    </w:p>
    <w:p w:rsidR="001239B3" w:rsidRPr="001239B3" w:rsidRDefault="001239B3" w:rsidP="001239B3">
      <w:pPr>
        <w:pStyle w:val="a5"/>
        <w:numPr>
          <w:ilvl w:val="2"/>
          <w:numId w:val="25"/>
        </w:numPr>
        <w:snapToGrid w:val="0"/>
        <w:spacing w:after="120"/>
        <w:ind w:leftChars="940" w:left="2616" w:firstLineChars="0"/>
        <w:rPr>
          <w:bCs/>
          <w:i/>
          <w:iCs/>
          <w:sz w:val="21"/>
          <w:szCs w:val="21"/>
          <w:lang w:val="en-US" w:eastAsia="zh-CN"/>
        </w:rPr>
      </w:pPr>
      <w:r w:rsidRPr="001239B3">
        <w:rPr>
          <w:bCs/>
          <w:i/>
          <w:iCs/>
          <w:sz w:val="21"/>
          <w:szCs w:val="21"/>
          <w:lang w:val="en-US" w:eastAsia="zh-CN"/>
        </w:rPr>
        <w:lastRenderedPageBreak/>
        <w:t>The third factor “Timing and measurement error” is already included in MTTD</w:t>
      </w:r>
    </w:p>
    <w:p w:rsidR="001239B3" w:rsidRPr="001239B3" w:rsidRDefault="001239B3" w:rsidP="001239B3">
      <w:pPr>
        <w:snapToGrid w:val="0"/>
        <w:spacing w:after="120"/>
        <w:ind w:leftChars="940" w:left="2256"/>
        <w:rPr>
          <w:bCs/>
          <w:i/>
          <w:iCs/>
          <w:sz w:val="21"/>
          <w:szCs w:val="21"/>
          <w:lang w:val="en-US" w:eastAsia="zh-CN"/>
        </w:rPr>
      </w:pPr>
      <w:r w:rsidRPr="001239B3">
        <w:rPr>
          <w:bCs/>
          <w:i/>
          <w:iCs/>
          <w:sz w:val="21"/>
          <w:szCs w:val="21"/>
          <w:lang w:val="en-US" w:eastAsia="zh-CN"/>
        </w:rPr>
        <w:t>Proposed: Impacted UL OFDM symbols= Ceiling (UL switching period/symbol length) +1 OS</w:t>
      </w:r>
    </w:p>
    <w:p w:rsidR="001239B3" w:rsidRPr="001239B3" w:rsidRDefault="001239B3" w:rsidP="001239B3">
      <w:pPr>
        <w:pStyle w:val="a5"/>
        <w:numPr>
          <w:ilvl w:val="1"/>
          <w:numId w:val="25"/>
        </w:numPr>
        <w:snapToGrid w:val="0"/>
        <w:spacing w:after="120"/>
        <w:ind w:leftChars="640" w:left="1896" w:firstLineChars="0"/>
        <w:rPr>
          <w:i/>
          <w:sz w:val="21"/>
          <w:szCs w:val="21"/>
          <w:lang w:eastAsia="zh-CN"/>
        </w:rPr>
      </w:pPr>
      <w:r w:rsidRPr="001239B3">
        <w:rPr>
          <w:i/>
          <w:sz w:val="21"/>
          <w:szCs w:val="21"/>
          <w:lang w:eastAsia="zh-CN"/>
        </w:rPr>
        <w:t>Option 3 (</w:t>
      </w:r>
      <w:r w:rsidRPr="001239B3">
        <w:rPr>
          <w:i/>
          <w:sz w:val="21"/>
          <w:szCs w:val="21"/>
        </w:rPr>
        <w:t>Samsung</w:t>
      </w:r>
      <w:r w:rsidRPr="001239B3">
        <w:rPr>
          <w:i/>
          <w:sz w:val="21"/>
          <w:szCs w:val="21"/>
          <w:lang w:eastAsia="zh-CN"/>
        </w:rPr>
        <w:t xml:space="preserve">): Confirm the three factors should be considered in RF session for UL outage time: </w:t>
      </w:r>
    </w:p>
    <w:p w:rsidR="001239B3" w:rsidRPr="001239B3" w:rsidRDefault="001239B3" w:rsidP="001239B3">
      <w:pPr>
        <w:pStyle w:val="a5"/>
        <w:numPr>
          <w:ilvl w:val="2"/>
          <w:numId w:val="25"/>
        </w:numPr>
        <w:snapToGrid w:val="0"/>
        <w:spacing w:after="120"/>
        <w:ind w:leftChars="940" w:left="2616" w:firstLineChars="0"/>
        <w:rPr>
          <w:i/>
          <w:sz w:val="21"/>
          <w:szCs w:val="21"/>
          <w:lang w:eastAsia="zh-CN"/>
        </w:rPr>
      </w:pPr>
      <w:r w:rsidRPr="001239B3">
        <w:rPr>
          <w:i/>
          <w:sz w:val="21"/>
          <w:szCs w:val="21"/>
          <w:lang w:eastAsia="zh-CN"/>
        </w:rPr>
        <w:t xml:space="preserve">(1) UL switching time (UE capability), </w:t>
      </w:r>
    </w:p>
    <w:p w:rsidR="001239B3" w:rsidRPr="001239B3" w:rsidRDefault="001239B3" w:rsidP="001239B3">
      <w:pPr>
        <w:pStyle w:val="a5"/>
        <w:numPr>
          <w:ilvl w:val="2"/>
          <w:numId w:val="25"/>
        </w:numPr>
        <w:snapToGrid w:val="0"/>
        <w:spacing w:after="120"/>
        <w:ind w:leftChars="940" w:left="2616" w:firstLineChars="0"/>
        <w:rPr>
          <w:i/>
          <w:sz w:val="21"/>
          <w:szCs w:val="21"/>
          <w:lang w:eastAsia="zh-CN"/>
        </w:rPr>
      </w:pPr>
      <w:r w:rsidRPr="001239B3">
        <w:rPr>
          <w:i/>
          <w:sz w:val="21"/>
          <w:szCs w:val="21"/>
          <w:lang w:eastAsia="zh-CN"/>
        </w:rPr>
        <w:t>(2) the difference between the TA on the two TAGs, up to MTTD,</w:t>
      </w:r>
    </w:p>
    <w:p w:rsidR="001239B3" w:rsidRPr="001239B3" w:rsidRDefault="001239B3" w:rsidP="001239B3">
      <w:pPr>
        <w:pStyle w:val="a5"/>
        <w:numPr>
          <w:ilvl w:val="2"/>
          <w:numId w:val="25"/>
        </w:numPr>
        <w:snapToGrid w:val="0"/>
        <w:spacing w:after="120"/>
        <w:ind w:leftChars="940" w:left="2616" w:firstLineChars="0"/>
        <w:rPr>
          <w:i/>
          <w:sz w:val="21"/>
          <w:szCs w:val="21"/>
          <w:lang w:eastAsia="zh-CN"/>
        </w:rPr>
      </w:pPr>
      <w:r w:rsidRPr="001239B3">
        <w:rPr>
          <w:i/>
          <w:sz w:val="21"/>
          <w:szCs w:val="21"/>
          <w:lang w:eastAsia="zh-CN"/>
        </w:rPr>
        <w:t xml:space="preserve">(3) timing and measurement error: typical value is 27ns </w:t>
      </w:r>
    </w:p>
    <w:p w:rsidR="001239B3" w:rsidRPr="001239B3" w:rsidRDefault="001239B3" w:rsidP="001239B3">
      <w:pPr>
        <w:overflowPunct w:val="0"/>
        <w:autoSpaceDE w:val="0"/>
        <w:autoSpaceDN w:val="0"/>
        <w:adjustRightInd w:val="0"/>
        <w:snapToGrid w:val="0"/>
        <w:spacing w:after="120"/>
        <w:ind w:leftChars="100" w:left="240"/>
        <w:textAlignment w:val="baseline"/>
        <w:rPr>
          <w:i/>
          <w:sz w:val="21"/>
          <w:szCs w:val="21"/>
          <w:lang w:eastAsia="zh-CN"/>
        </w:rPr>
      </w:pPr>
      <w:r w:rsidRPr="001239B3">
        <w:rPr>
          <w:i/>
          <w:sz w:val="21"/>
          <w:szCs w:val="21"/>
          <w:lang w:eastAsia="zh-CN"/>
        </w:rPr>
        <w:t xml:space="preserve">                Note: other options are not precluded.</w:t>
      </w:r>
    </w:p>
    <w:p w:rsidR="001239B3" w:rsidRDefault="001239B3" w:rsidP="001239B3">
      <w:pPr>
        <w:rPr>
          <w:rFonts w:eastAsiaTheme="minorEastAsia"/>
          <w:lang w:eastAsia="zh-CN"/>
        </w:rPr>
      </w:pPr>
    </w:p>
    <w:p w:rsidR="001239B3" w:rsidRDefault="001239B3" w:rsidP="001239B3">
      <w:pPr>
        <w:snapToGrid w:val="0"/>
        <w:spacing w:after="120"/>
        <w:rPr>
          <w:rFonts w:eastAsiaTheme="minorEastAsia"/>
          <w:sz w:val="21"/>
          <w:szCs w:val="21"/>
          <w:lang w:eastAsia="zh-CN"/>
        </w:rPr>
      </w:pPr>
      <w:r>
        <w:rPr>
          <w:rFonts w:eastAsiaTheme="minorEastAsia" w:hint="eastAsia"/>
          <w:sz w:val="21"/>
          <w:szCs w:val="21"/>
          <w:lang w:eastAsia="zh-CN"/>
        </w:rPr>
        <w:t>As we know, for single-TAG case, the UL outage time is reflected in the RF specification</w:t>
      </w:r>
      <w:r w:rsidR="00576C42" w:rsidRPr="00576C42">
        <w:rPr>
          <w:rFonts w:eastAsiaTheme="minorEastAsia" w:hint="eastAsia"/>
          <w:sz w:val="21"/>
          <w:szCs w:val="21"/>
          <w:lang w:eastAsia="zh-CN"/>
        </w:rPr>
        <w:t xml:space="preserve"> </w:t>
      </w:r>
      <w:r w:rsidR="00576C42">
        <w:rPr>
          <w:rFonts w:eastAsiaTheme="minorEastAsia" w:hint="eastAsia"/>
          <w:sz w:val="21"/>
          <w:szCs w:val="21"/>
          <w:lang w:eastAsia="zh-CN"/>
        </w:rPr>
        <w:t xml:space="preserve">by the definition of UL switching </w:t>
      </w:r>
      <w:r w:rsidR="00576C42">
        <w:rPr>
          <w:rFonts w:eastAsiaTheme="minorEastAsia"/>
          <w:sz w:val="21"/>
          <w:szCs w:val="21"/>
          <w:lang w:eastAsia="zh-CN"/>
        </w:rPr>
        <w:t>period</w:t>
      </w:r>
      <w:r>
        <w:rPr>
          <w:rFonts w:eastAsiaTheme="minorEastAsia" w:hint="eastAsia"/>
          <w:sz w:val="21"/>
          <w:szCs w:val="21"/>
          <w:lang w:eastAsia="zh-CN"/>
        </w:rPr>
        <w:t xml:space="preserve">. So, to align the single-TAG and 2-TAG cases, we think the UL outage time for 2-TAG </w:t>
      </w:r>
      <w:r w:rsidR="00576C42">
        <w:rPr>
          <w:rFonts w:eastAsiaTheme="minorEastAsia" w:hint="eastAsia"/>
          <w:sz w:val="21"/>
          <w:szCs w:val="21"/>
          <w:lang w:eastAsia="zh-CN"/>
        </w:rPr>
        <w:t xml:space="preserve">case </w:t>
      </w:r>
      <w:r>
        <w:rPr>
          <w:rFonts w:eastAsiaTheme="minorEastAsia" w:hint="eastAsia"/>
          <w:sz w:val="21"/>
          <w:szCs w:val="21"/>
          <w:lang w:eastAsia="zh-CN"/>
        </w:rPr>
        <w:t xml:space="preserve">will still be reflected in the RF </w:t>
      </w:r>
      <w:r>
        <w:rPr>
          <w:rFonts w:eastAsiaTheme="minorEastAsia"/>
          <w:sz w:val="21"/>
          <w:szCs w:val="21"/>
          <w:lang w:eastAsia="zh-CN"/>
        </w:rPr>
        <w:t>specification</w:t>
      </w:r>
      <w:r>
        <w:rPr>
          <w:rFonts w:eastAsiaTheme="minorEastAsia" w:hint="eastAsia"/>
          <w:sz w:val="21"/>
          <w:szCs w:val="21"/>
          <w:lang w:eastAsia="zh-CN"/>
        </w:rPr>
        <w:t xml:space="preserve">, although the </w:t>
      </w:r>
      <w:r>
        <w:rPr>
          <w:rFonts w:eastAsiaTheme="minorEastAsia"/>
          <w:sz w:val="21"/>
          <w:szCs w:val="21"/>
          <w:lang w:eastAsia="zh-CN"/>
        </w:rPr>
        <w:t>technical</w:t>
      </w:r>
      <w:r>
        <w:rPr>
          <w:rFonts w:eastAsiaTheme="minorEastAsia" w:hint="eastAsia"/>
          <w:sz w:val="21"/>
          <w:szCs w:val="21"/>
          <w:lang w:eastAsia="zh-CN"/>
        </w:rPr>
        <w:t xml:space="preserve"> discussion on the UL outage time can be taken in </w:t>
      </w:r>
      <w:r w:rsidR="003C58C4">
        <w:rPr>
          <w:rFonts w:eastAsiaTheme="minorEastAsia" w:hint="eastAsia"/>
          <w:sz w:val="21"/>
          <w:szCs w:val="21"/>
          <w:lang w:eastAsia="zh-CN"/>
        </w:rPr>
        <w:t xml:space="preserve">both </w:t>
      </w:r>
      <w:r>
        <w:rPr>
          <w:rFonts w:eastAsiaTheme="minorEastAsia" w:hint="eastAsia"/>
          <w:sz w:val="21"/>
          <w:szCs w:val="21"/>
          <w:lang w:eastAsia="zh-CN"/>
        </w:rPr>
        <w:t xml:space="preserve">RRM </w:t>
      </w:r>
      <w:r w:rsidR="003C58C4">
        <w:rPr>
          <w:rFonts w:eastAsiaTheme="minorEastAsia" w:hint="eastAsia"/>
          <w:sz w:val="21"/>
          <w:szCs w:val="21"/>
          <w:lang w:eastAsia="zh-CN"/>
        </w:rPr>
        <w:t xml:space="preserve">and RF </w:t>
      </w:r>
      <w:r>
        <w:rPr>
          <w:rFonts w:eastAsiaTheme="minorEastAsia" w:hint="eastAsia"/>
          <w:sz w:val="21"/>
          <w:szCs w:val="21"/>
          <w:lang w:eastAsia="zh-CN"/>
        </w:rPr>
        <w:t>session</w:t>
      </w:r>
      <w:r w:rsidR="003C58C4">
        <w:rPr>
          <w:rFonts w:eastAsiaTheme="minorEastAsia" w:hint="eastAsia"/>
          <w:sz w:val="21"/>
          <w:szCs w:val="21"/>
          <w:lang w:eastAsia="zh-CN"/>
        </w:rPr>
        <w:t>s</w:t>
      </w:r>
      <w:r>
        <w:rPr>
          <w:rFonts w:eastAsiaTheme="minorEastAsia" w:hint="eastAsia"/>
          <w:sz w:val="21"/>
          <w:szCs w:val="21"/>
          <w:lang w:eastAsia="zh-CN"/>
        </w:rPr>
        <w:t>.</w:t>
      </w:r>
    </w:p>
    <w:p w:rsidR="001239B3" w:rsidRPr="008449C7" w:rsidRDefault="001239B3" w:rsidP="001239B3">
      <w:pPr>
        <w:snapToGrid w:val="0"/>
        <w:spacing w:after="120"/>
        <w:rPr>
          <w:rFonts w:eastAsiaTheme="minorEastAsia"/>
          <w:i/>
          <w:sz w:val="21"/>
          <w:szCs w:val="21"/>
          <w:lang w:eastAsia="zh-CN"/>
        </w:rPr>
      </w:pPr>
      <w:r w:rsidRPr="0099268C">
        <w:rPr>
          <w:rFonts w:eastAsiaTheme="minorEastAsia" w:hint="eastAsia"/>
          <w:b/>
          <w:i/>
          <w:sz w:val="21"/>
          <w:szCs w:val="21"/>
          <w:lang w:eastAsia="zh-CN"/>
        </w:rPr>
        <w:t xml:space="preserve">Proposal </w:t>
      </w:r>
      <w:r w:rsidR="00576C42">
        <w:rPr>
          <w:rFonts w:eastAsiaTheme="minorEastAsia" w:hint="eastAsia"/>
          <w:b/>
          <w:i/>
          <w:sz w:val="21"/>
          <w:szCs w:val="21"/>
          <w:lang w:eastAsia="zh-CN"/>
        </w:rPr>
        <w:t>1</w:t>
      </w:r>
      <w:r w:rsidRPr="0099268C">
        <w:rPr>
          <w:rFonts w:eastAsiaTheme="minorEastAsia" w:hint="eastAsia"/>
          <w:b/>
          <w:i/>
          <w:sz w:val="21"/>
          <w:szCs w:val="21"/>
          <w:lang w:eastAsia="zh-CN"/>
        </w:rPr>
        <w:t xml:space="preserve">: </w:t>
      </w:r>
      <w:r>
        <w:rPr>
          <w:rFonts w:eastAsiaTheme="minorEastAsia" w:hint="eastAsia"/>
          <w:i/>
          <w:sz w:val="21"/>
          <w:szCs w:val="21"/>
          <w:lang w:eastAsia="zh-CN"/>
        </w:rPr>
        <w:t>T</w:t>
      </w:r>
      <w:r w:rsidRPr="0099268C">
        <w:rPr>
          <w:rFonts w:eastAsiaTheme="minorEastAsia"/>
          <w:i/>
          <w:sz w:val="21"/>
          <w:szCs w:val="21"/>
          <w:lang w:eastAsia="zh-CN"/>
        </w:rPr>
        <w:t>echnical discussion on the</w:t>
      </w:r>
      <w:r>
        <w:rPr>
          <w:rFonts w:eastAsiaTheme="minorEastAsia" w:hint="eastAsia"/>
          <w:i/>
          <w:sz w:val="21"/>
          <w:szCs w:val="21"/>
          <w:lang w:eastAsia="zh-CN"/>
        </w:rPr>
        <w:t xml:space="preserve"> value of</w:t>
      </w:r>
      <w:r w:rsidRPr="0099268C">
        <w:rPr>
          <w:rFonts w:eastAsiaTheme="minorEastAsia"/>
          <w:i/>
          <w:sz w:val="21"/>
          <w:szCs w:val="21"/>
          <w:lang w:eastAsia="zh-CN"/>
        </w:rPr>
        <w:t xml:space="preserve"> UL outage time</w:t>
      </w:r>
      <w:r>
        <w:rPr>
          <w:rFonts w:eastAsiaTheme="minorEastAsia" w:hint="eastAsia"/>
          <w:i/>
          <w:sz w:val="21"/>
          <w:szCs w:val="21"/>
          <w:lang w:eastAsia="zh-CN"/>
        </w:rPr>
        <w:t xml:space="preserve"> can be taken in RRM </w:t>
      </w:r>
      <w:r w:rsidR="00576C42">
        <w:rPr>
          <w:rFonts w:eastAsiaTheme="minorEastAsia" w:hint="eastAsia"/>
          <w:i/>
          <w:sz w:val="21"/>
          <w:szCs w:val="21"/>
          <w:lang w:eastAsia="zh-CN"/>
        </w:rPr>
        <w:t xml:space="preserve">&amp; RF </w:t>
      </w:r>
      <w:r>
        <w:rPr>
          <w:rFonts w:eastAsiaTheme="minorEastAsia" w:hint="eastAsia"/>
          <w:i/>
          <w:sz w:val="21"/>
          <w:szCs w:val="21"/>
          <w:lang w:eastAsia="zh-CN"/>
        </w:rPr>
        <w:t xml:space="preserve">session. The </w:t>
      </w:r>
      <w:r w:rsidRPr="0099268C">
        <w:rPr>
          <w:rFonts w:eastAsiaTheme="minorEastAsia"/>
          <w:i/>
          <w:sz w:val="21"/>
          <w:szCs w:val="21"/>
          <w:lang w:eastAsia="zh-CN"/>
        </w:rPr>
        <w:t>specification</w:t>
      </w:r>
      <w:r>
        <w:rPr>
          <w:rFonts w:eastAsiaTheme="minorEastAsia" w:hint="eastAsia"/>
          <w:i/>
          <w:sz w:val="21"/>
          <w:szCs w:val="21"/>
          <w:lang w:eastAsia="zh-CN"/>
        </w:rPr>
        <w:t xml:space="preserve"> change for </w:t>
      </w:r>
      <w:r w:rsidRPr="0099268C">
        <w:rPr>
          <w:rFonts w:eastAsiaTheme="minorEastAsia"/>
          <w:i/>
          <w:sz w:val="21"/>
          <w:szCs w:val="21"/>
          <w:lang w:eastAsia="zh-CN"/>
        </w:rPr>
        <w:t>UL outage time</w:t>
      </w:r>
      <w:r w:rsidRPr="0099268C">
        <w:t xml:space="preserve"> </w:t>
      </w:r>
      <w:r>
        <w:rPr>
          <w:rFonts w:eastAsiaTheme="minorEastAsia" w:hint="eastAsia"/>
          <w:i/>
          <w:sz w:val="21"/>
          <w:szCs w:val="21"/>
          <w:lang w:eastAsia="zh-CN"/>
        </w:rPr>
        <w:t>with 2-TAG case</w:t>
      </w:r>
      <w:r w:rsidRPr="0099268C">
        <w:rPr>
          <w:rFonts w:eastAsiaTheme="minorEastAsia"/>
          <w:i/>
          <w:sz w:val="21"/>
          <w:szCs w:val="21"/>
          <w:lang w:eastAsia="zh-CN"/>
        </w:rPr>
        <w:t xml:space="preserve"> </w:t>
      </w:r>
      <w:r>
        <w:rPr>
          <w:rFonts w:eastAsiaTheme="minorEastAsia" w:hint="eastAsia"/>
          <w:i/>
          <w:sz w:val="21"/>
          <w:szCs w:val="21"/>
          <w:lang w:eastAsia="zh-CN"/>
        </w:rPr>
        <w:t xml:space="preserve">will </w:t>
      </w:r>
      <w:r w:rsidRPr="0099268C">
        <w:rPr>
          <w:rFonts w:eastAsiaTheme="minorEastAsia"/>
          <w:i/>
          <w:sz w:val="21"/>
          <w:szCs w:val="21"/>
          <w:lang w:eastAsia="zh-CN"/>
        </w:rPr>
        <w:t>still</w:t>
      </w:r>
      <w:r>
        <w:rPr>
          <w:rFonts w:eastAsiaTheme="minorEastAsia" w:hint="eastAsia"/>
          <w:i/>
          <w:sz w:val="21"/>
          <w:szCs w:val="21"/>
          <w:lang w:eastAsia="zh-CN"/>
        </w:rPr>
        <w:t xml:space="preserve"> be</w:t>
      </w:r>
      <w:r w:rsidRPr="0099268C">
        <w:rPr>
          <w:rFonts w:eastAsiaTheme="minorEastAsia"/>
          <w:i/>
          <w:sz w:val="21"/>
          <w:szCs w:val="21"/>
          <w:lang w:eastAsia="zh-CN"/>
        </w:rPr>
        <w:t xml:space="preserve"> reflected in the RF specification</w:t>
      </w:r>
      <w:r>
        <w:rPr>
          <w:rFonts w:eastAsiaTheme="minorEastAsia" w:hint="eastAsia"/>
          <w:i/>
          <w:sz w:val="21"/>
          <w:szCs w:val="21"/>
          <w:lang w:eastAsia="zh-CN"/>
        </w:rPr>
        <w:t xml:space="preserve"> but not in the RRM </w:t>
      </w:r>
      <w:r>
        <w:rPr>
          <w:rFonts w:eastAsiaTheme="minorEastAsia"/>
          <w:i/>
          <w:sz w:val="21"/>
          <w:szCs w:val="21"/>
          <w:lang w:eastAsia="zh-CN"/>
        </w:rPr>
        <w:t>specification</w:t>
      </w:r>
      <w:r>
        <w:rPr>
          <w:rFonts w:eastAsiaTheme="minorEastAsia" w:hint="eastAsia"/>
          <w:i/>
          <w:sz w:val="21"/>
          <w:szCs w:val="21"/>
          <w:lang w:eastAsia="zh-CN"/>
        </w:rPr>
        <w:t xml:space="preserve">. </w:t>
      </w:r>
    </w:p>
    <w:p w:rsidR="001239B3" w:rsidRPr="001239B3" w:rsidRDefault="001239B3" w:rsidP="001239B3">
      <w:pPr>
        <w:rPr>
          <w:rFonts w:eastAsiaTheme="minorEastAsia"/>
          <w:lang w:eastAsia="zh-CN"/>
        </w:rPr>
      </w:pPr>
    </w:p>
    <w:p w:rsidR="001239B3" w:rsidRPr="00D2668E" w:rsidRDefault="00576C42" w:rsidP="001239B3">
      <w:pPr>
        <w:snapToGrid w:val="0"/>
        <w:spacing w:after="120"/>
        <w:rPr>
          <w:rFonts w:eastAsiaTheme="minorEastAsia"/>
          <w:sz w:val="21"/>
          <w:szCs w:val="21"/>
          <w:lang w:eastAsia="zh-CN"/>
        </w:rPr>
      </w:pPr>
      <w:r>
        <w:rPr>
          <w:rFonts w:eastAsiaTheme="minorEastAsia" w:hint="eastAsia"/>
          <w:sz w:val="21"/>
          <w:szCs w:val="21"/>
          <w:lang w:eastAsia="zh-CN"/>
        </w:rPr>
        <w:t>Considering the f</w:t>
      </w:r>
      <w:r w:rsidRPr="00576C42">
        <w:rPr>
          <w:rFonts w:eastAsiaTheme="minorEastAsia"/>
          <w:sz w:val="21"/>
          <w:szCs w:val="21"/>
          <w:lang w:eastAsia="zh-CN"/>
        </w:rPr>
        <w:t>actors for UL outage time</w:t>
      </w:r>
      <w:r>
        <w:rPr>
          <w:rFonts w:eastAsiaTheme="minorEastAsia" w:hint="eastAsia"/>
          <w:sz w:val="21"/>
          <w:szCs w:val="21"/>
          <w:lang w:eastAsia="zh-CN"/>
        </w:rPr>
        <w:t>, we</w:t>
      </w:r>
      <w:r w:rsidR="001239B3">
        <w:rPr>
          <w:rFonts w:eastAsiaTheme="minorEastAsia" w:hint="eastAsia"/>
          <w:sz w:val="21"/>
          <w:szCs w:val="21"/>
          <w:lang w:eastAsia="zh-CN"/>
        </w:rPr>
        <w:t xml:space="preserve"> still prefer the </w:t>
      </w:r>
      <w:r>
        <w:rPr>
          <w:rFonts w:eastAsiaTheme="minorEastAsia" w:hint="eastAsia"/>
          <w:sz w:val="21"/>
          <w:szCs w:val="21"/>
          <w:lang w:eastAsia="zh-CN"/>
        </w:rPr>
        <w:t>option</w:t>
      </w:r>
      <w:r w:rsidR="001239B3">
        <w:rPr>
          <w:rFonts w:eastAsiaTheme="minorEastAsia" w:hint="eastAsia"/>
          <w:sz w:val="21"/>
          <w:szCs w:val="21"/>
          <w:lang w:eastAsia="zh-CN"/>
        </w:rPr>
        <w:t xml:space="preserve"> 1. For </w:t>
      </w:r>
      <w:r>
        <w:rPr>
          <w:rFonts w:eastAsiaTheme="minorEastAsia" w:hint="eastAsia"/>
          <w:sz w:val="21"/>
          <w:szCs w:val="21"/>
          <w:lang w:eastAsia="zh-CN"/>
        </w:rPr>
        <w:t xml:space="preserve">option </w:t>
      </w:r>
      <w:r w:rsidR="001239B3">
        <w:rPr>
          <w:rFonts w:eastAsiaTheme="minorEastAsia" w:hint="eastAsia"/>
          <w:sz w:val="21"/>
          <w:szCs w:val="21"/>
          <w:lang w:eastAsia="zh-CN"/>
        </w:rPr>
        <w:t xml:space="preserve">1, one question is on how to reflect the </w:t>
      </w:r>
      <w:r w:rsidR="001239B3">
        <w:rPr>
          <w:rFonts w:eastAsiaTheme="minorEastAsia"/>
          <w:sz w:val="21"/>
          <w:szCs w:val="21"/>
          <w:lang w:eastAsia="zh-CN"/>
        </w:rPr>
        <w:t>actual</w:t>
      </w:r>
      <w:r w:rsidR="001239B3">
        <w:rPr>
          <w:rFonts w:eastAsiaTheme="minorEastAsia" w:hint="eastAsia"/>
          <w:sz w:val="21"/>
          <w:szCs w:val="21"/>
          <w:lang w:eastAsia="zh-CN"/>
        </w:rPr>
        <w:t xml:space="preserve"> </w:t>
      </w:r>
      <w:r w:rsidR="001239B3" w:rsidRPr="00AF6B6B">
        <w:rPr>
          <w:rFonts w:eastAsia="宋体" w:hint="eastAsia"/>
          <w:bCs/>
          <w:iCs/>
          <w:sz w:val="21"/>
          <w:szCs w:val="21"/>
          <w:lang w:val="en-US" w:eastAsia="zh-CN"/>
        </w:rPr>
        <w:t xml:space="preserve">propagation delay </w:t>
      </w:r>
      <w:r w:rsidR="001239B3">
        <w:rPr>
          <w:rFonts w:eastAsiaTheme="minorEastAsia" w:hint="eastAsia"/>
          <w:sz w:val="21"/>
          <w:szCs w:val="21"/>
          <w:lang w:eastAsia="zh-CN"/>
        </w:rPr>
        <w:t xml:space="preserve">difference in the </w:t>
      </w:r>
      <w:r w:rsidR="001239B3">
        <w:rPr>
          <w:rFonts w:eastAsiaTheme="minorEastAsia"/>
          <w:sz w:val="21"/>
          <w:szCs w:val="21"/>
          <w:lang w:eastAsia="zh-CN"/>
        </w:rPr>
        <w:t>specification</w:t>
      </w:r>
      <w:r w:rsidR="001239B3">
        <w:rPr>
          <w:rFonts w:eastAsiaTheme="minorEastAsia" w:hint="eastAsia"/>
          <w:sz w:val="21"/>
          <w:szCs w:val="21"/>
          <w:lang w:eastAsia="zh-CN"/>
        </w:rPr>
        <w:t xml:space="preserve">. Our suggestion is to consider a </w:t>
      </w:r>
      <w:r w:rsidR="001239B3" w:rsidRPr="00AF6B6B">
        <w:rPr>
          <w:rFonts w:eastAsia="宋体" w:hint="eastAsia"/>
          <w:bCs/>
          <w:iCs/>
          <w:sz w:val="21"/>
          <w:szCs w:val="21"/>
          <w:lang w:val="en-US" w:eastAsia="zh-CN"/>
        </w:rPr>
        <w:t xml:space="preserve">large </w:t>
      </w:r>
      <w:r w:rsidR="001239B3">
        <w:rPr>
          <w:rFonts w:eastAsiaTheme="minorEastAsia" w:hint="eastAsia"/>
          <w:sz w:val="21"/>
          <w:szCs w:val="21"/>
          <w:lang w:eastAsia="zh-CN"/>
        </w:rPr>
        <w:t xml:space="preserve">distance for inter-band BSs that </w:t>
      </w:r>
      <w:proofErr w:type="gramStart"/>
      <w:r w:rsidR="001239B3">
        <w:rPr>
          <w:rFonts w:eastAsiaTheme="minorEastAsia" w:hint="eastAsia"/>
          <w:sz w:val="21"/>
          <w:szCs w:val="21"/>
          <w:lang w:eastAsia="zh-CN"/>
        </w:rPr>
        <w:t>is</w:t>
      </w:r>
      <w:proofErr w:type="gramEnd"/>
      <w:r w:rsidR="001239B3">
        <w:rPr>
          <w:rFonts w:eastAsiaTheme="minorEastAsia" w:hint="eastAsia"/>
          <w:sz w:val="21"/>
          <w:szCs w:val="21"/>
          <w:lang w:eastAsia="zh-CN"/>
        </w:rPr>
        <w:t xml:space="preserve"> </w:t>
      </w:r>
      <w:r w:rsidR="001239B3">
        <w:rPr>
          <w:rFonts w:eastAsiaTheme="minorEastAsia"/>
          <w:sz w:val="21"/>
          <w:szCs w:val="21"/>
          <w:lang w:eastAsia="zh-CN"/>
        </w:rPr>
        <w:t>possible</w:t>
      </w:r>
      <w:r w:rsidR="001239B3">
        <w:rPr>
          <w:rFonts w:eastAsiaTheme="minorEastAsia" w:hint="eastAsia"/>
          <w:sz w:val="21"/>
          <w:szCs w:val="21"/>
          <w:lang w:eastAsia="zh-CN"/>
        </w:rPr>
        <w:t xml:space="preserve"> for the typical deployment scenarios, e.g., distance of 1000m.</w:t>
      </w:r>
    </w:p>
    <w:p w:rsidR="001239B3" w:rsidRPr="00AF6B6B" w:rsidRDefault="001239B3" w:rsidP="001239B3">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Cs/>
          <w:sz w:val="21"/>
          <w:szCs w:val="21"/>
          <w:lang w:val="en-US" w:eastAsia="zh-CN"/>
        </w:rPr>
      </w:pPr>
      <w:r>
        <w:rPr>
          <w:rFonts w:eastAsia="宋体" w:hint="eastAsia"/>
          <w:bCs/>
          <w:iCs/>
          <w:sz w:val="21"/>
          <w:szCs w:val="21"/>
          <w:lang w:val="en-US" w:eastAsia="zh-CN"/>
        </w:rPr>
        <w:t>F</w:t>
      </w:r>
      <w:r w:rsidRPr="00AF6B6B">
        <w:rPr>
          <w:rFonts w:eastAsia="宋体"/>
          <w:bCs/>
          <w:iCs/>
          <w:sz w:val="21"/>
          <w:szCs w:val="21"/>
          <w:lang w:val="en-US" w:eastAsia="zh-CN"/>
        </w:rPr>
        <w:t>irstly</w:t>
      </w:r>
      <w:r w:rsidRPr="00AF6B6B">
        <w:rPr>
          <w:rFonts w:eastAsia="宋体" w:hint="eastAsia"/>
          <w:bCs/>
          <w:iCs/>
          <w:sz w:val="21"/>
          <w:szCs w:val="21"/>
          <w:lang w:val="en-US" w:eastAsia="zh-CN"/>
        </w:rPr>
        <w:t xml:space="preserve"> we assume a large distance between</w:t>
      </w:r>
      <w:r>
        <w:rPr>
          <w:rFonts w:eastAsia="宋体" w:hint="eastAsia"/>
          <w:bCs/>
          <w:iCs/>
          <w:sz w:val="21"/>
          <w:szCs w:val="21"/>
          <w:lang w:val="en-US" w:eastAsia="zh-CN"/>
        </w:rPr>
        <w:t xml:space="preserve"> the</w:t>
      </w:r>
      <w:r w:rsidRPr="00AF6B6B">
        <w:rPr>
          <w:rFonts w:eastAsia="宋体" w:hint="eastAsia"/>
          <w:bCs/>
          <w:iCs/>
          <w:sz w:val="21"/>
          <w:szCs w:val="21"/>
          <w:lang w:val="en-US" w:eastAsia="zh-CN"/>
        </w:rPr>
        <w:t xml:space="preserve"> two BSs of the </w:t>
      </w:r>
      <w:r>
        <w:rPr>
          <w:rFonts w:eastAsia="宋体" w:hint="eastAsia"/>
          <w:bCs/>
          <w:iCs/>
          <w:sz w:val="21"/>
          <w:szCs w:val="21"/>
          <w:lang w:val="en-US" w:eastAsia="zh-CN"/>
        </w:rPr>
        <w:t>two bands, i.e., 1000 m.</w:t>
      </w:r>
    </w:p>
    <w:p w:rsidR="001239B3" w:rsidRPr="00AF6B6B" w:rsidRDefault="001239B3" w:rsidP="001239B3">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Cs/>
          <w:sz w:val="21"/>
          <w:szCs w:val="21"/>
          <w:lang w:val="en-US" w:eastAsia="zh-CN"/>
        </w:rPr>
      </w:pPr>
      <w:r>
        <w:rPr>
          <w:rFonts w:eastAsia="宋体" w:hint="eastAsia"/>
          <w:bCs/>
          <w:iCs/>
          <w:sz w:val="21"/>
          <w:szCs w:val="21"/>
          <w:lang w:val="en-US" w:eastAsia="zh-CN"/>
        </w:rPr>
        <w:t>Then a</w:t>
      </w:r>
      <w:r w:rsidRPr="00AF6B6B">
        <w:rPr>
          <w:rFonts w:eastAsia="宋体" w:hint="eastAsia"/>
          <w:bCs/>
          <w:iCs/>
          <w:sz w:val="21"/>
          <w:szCs w:val="21"/>
          <w:lang w:val="en-US" w:eastAsia="zh-CN"/>
        </w:rPr>
        <w:t xml:space="preserve">ssume an extreme </w:t>
      </w:r>
      <w:r w:rsidRPr="00AF6B6B">
        <w:rPr>
          <w:rFonts w:eastAsia="宋体"/>
          <w:bCs/>
          <w:iCs/>
          <w:sz w:val="21"/>
          <w:szCs w:val="21"/>
          <w:lang w:val="en-US" w:eastAsia="zh-CN"/>
        </w:rPr>
        <w:t>situation</w:t>
      </w:r>
      <w:r w:rsidRPr="00AF6B6B">
        <w:rPr>
          <w:rFonts w:eastAsia="宋体" w:hint="eastAsia"/>
          <w:bCs/>
          <w:iCs/>
          <w:sz w:val="21"/>
          <w:szCs w:val="21"/>
          <w:lang w:val="en-US" w:eastAsia="zh-CN"/>
        </w:rPr>
        <w:t xml:space="preserve"> </w:t>
      </w:r>
      <w:r w:rsidRPr="00AF6B6B">
        <w:rPr>
          <w:rFonts w:eastAsia="宋体"/>
          <w:bCs/>
          <w:iCs/>
          <w:sz w:val="21"/>
          <w:szCs w:val="21"/>
          <w:lang w:val="en-US" w:eastAsia="zh-CN"/>
        </w:rPr>
        <w:t>that</w:t>
      </w:r>
      <w:r w:rsidRPr="00AF6B6B">
        <w:rPr>
          <w:rFonts w:eastAsia="宋体" w:hint="eastAsia"/>
          <w:bCs/>
          <w:iCs/>
          <w:sz w:val="21"/>
          <w:szCs w:val="21"/>
          <w:lang w:val="en-US" w:eastAsia="zh-CN"/>
        </w:rPr>
        <w:t xml:space="preserve"> UE distance</w:t>
      </w:r>
      <w:r>
        <w:rPr>
          <w:rFonts w:eastAsia="宋体" w:hint="eastAsia"/>
          <w:bCs/>
          <w:iCs/>
          <w:sz w:val="21"/>
          <w:szCs w:val="21"/>
          <w:lang w:val="en-US" w:eastAsia="zh-CN"/>
        </w:rPr>
        <w:t>s</w:t>
      </w:r>
      <w:r w:rsidRPr="00AF6B6B">
        <w:rPr>
          <w:rFonts w:eastAsia="宋体" w:hint="eastAsia"/>
          <w:bCs/>
          <w:iCs/>
          <w:sz w:val="21"/>
          <w:szCs w:val="21"/>
          <w:lang w:val="en-US" w:eastAsia="zh-CN"/>
        </w:rPr>
        <w:t xml:space="preserve"> to the two BSs are 0m and 1000m respectively. </w:t>
      </w:r>
    </w:p>
    <w:p w:rsidR="001239B3" w:rsidRPr="00576C42" w:rsidRDefault="001239B3" w:rsidP="00576C42">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Cs/>
          <w:sz w:val="21"/>
          <w:szCs w:val="21"/>
          <w:lang w:val="en-US" w:eastAsia="zh-CN"/>
        </w:rPr>
      </w:pPr>
      <w:r>
        <w:rPr>
          <w:rFonts w:eastAsia="宋体" w:hint="eastAsia"/>
          <w:bCs/>
          <w:iCs/>
          <w:sz w:val="21"/>
          <w:szCs w:val="21"/>
          <w:lang w:val="en-US" w:eastAsia="zh-CN"/>
        </w:rPr>
        <w:t>With these,</w:t>
      </w:r>
      <w:r w:rsidRPr="00AF6B6B">
        <w:rPr>
          <w:rFonts w:eastAsia="宋体" w:hint="eastAsia"/>
          <w:bCs/>
          <w:iCs/>
          <w:sz w:val="21"/>
          <w:szCs w:val="21"/>
          <w:lang w:val="en-US" w:eastAsia="zh-CN"/>
        </w:rPr>
        <w:t xml:space="preserve"> the propagation delay difference </w:t>
      </w:r>
      <w:r>
        <w:rPr>
          <w:rFonts w:eastAsia="宋体" w:hint="eastAsia"/>
          <w:bCs/>
          <w:iCs/>
          <w:sz w:val="21"/>
          <w:szCs w:val="21"/>
          <w:lang w:val="en-US" w:eastAsia="zh-CN"/>
        </w:rPr>
        <w:t xml:space="preserve">for the UE </w:t>
      </w:r>
      <w:r w:rsidRPr="00AF6B6B">
        <w:rPr>
          <w:rFonts w:eastAsia="宋体" w:hint="eastAsia"/>
          <w:bCs/>
          <w:iCs/>
          <w:sz w:val="21"/>
          <w:szCs w:val="21"/>
          <w:lang w:val="en-US" w:eastAsia="zh-CN"/>
        </w:rPr>
        <w:t>to the two BSs is 1000m</w:t>
      </w:r>
      <w:proofErr w:type="gramStart"/>
      <w:r w:rsidRPr="00AF6B6B">
        <w:rPr>
          <w:rFonts w:eastAsia="宋体" w:hint="eastAsia"/>
          <w:bCs/>
          <w:iCs/>
          <w:sz w:val="21"/>
          <w:szCs w:val="21"/>
          <w:lang w:val="en-US" w:eastAsia="zh-CN"/>
        </w:rPr>
        <w:t>/(</w:t>
      </w:r>
      <w:proofErr w:type="gramEnd"/>
      <w:r w:rsidRPr="00AF6B6B">
        <w:rPr>
          <w:rFonts w:eastAsia="宋体" w:hint="eastAsia"/>
          <w:bCs/>
          <w:iCs/>
          <w:sz w:val="21"/>
          <w:szCs w:val="21"/>
          <w:lang w:val="en-US" w:eastAsia="zh-CN"/>
        </w:rPr>
        <w:t>3*10^8m/s)=3.33us.</w:t>
      </w:r>
    </w:p>
    <w:p w:rsidR="001239B3" w:rsidRDefault="0075004D" w:rsidP="001239B3">
      <w:pPr>
        <w:snapToGrid w:val="0"/>
        <w:spacing w:after="120"/>
        <w:rPr>
          <w:rFonts w:eastAsiaTheme="minorEastAsia"/>
          <w:sz w:val="21"/>
          <w:szCs w:val="21"/>
          <w:lang w:eastAsia="zh-CN"/>
        </w:rPr>
      </w:pPr>
      <w:r w:rsidRPr="0075004D">
        <w:rPr>
          <w:rFonts w:eastAsiaTheme="minorEastAsia"/>
          <w:sz w:val="21"/>
          <w:szCs w:val="21"/>
          <w:lang w:eastAsia="zh-CN"/>
        </w:rPr>
        <w:t>For the band(s) with</w:t>
      </w:r>
      <w:r w:rsidR="00CC4E18">
        <w:rPr>
          <w:rFonts w:eastAsiaTheme="minorEastAsia" w:hint="eastAsia"/>
          <w:sz w:val="21"/>
          <w:szCs w:val="21"/>
          <w:lang w:eastAsia="zh-CN"/>
        </w:rPr>
        <w:t>in</w:t>
      </w:r>
      <w:r w:rsidRPr="0075004D">
        <w:rPr>
          <w:rFonts w:eastAsiaTheme="minorEastAsia"/>
          <w:sz w:val="21"/>
          <w:szCs w:val="21"/>
          <w:lang w:eastAsia="zh-CN"/>
        </w:rPr>
        <w:t xml:space="preserve"> a different TAG, </w:t>
      </w:r>
      <w:r>
        <w:rPr>
          <w:rFonts w:eastAsiaTheme="minorEastAsia" w:hint="eastAsia"/>
          <w:sz w:val="21"/>
          <w:szCs w:val="21"/>
          <w:lang w:eastAsia="zh-CN"/>
        </w:rPr>
        <w:t>i</w:t>
      </w:r>
      <w:r w:rsidR="001239B3">
        <w:rPr>
          <w:rFonts w:eastAsiaTheme="minorEastAsia" w:hint="eastAsia"/>
          <w:sz w:val="21"/>
          <w:szCs w:val="21"/>
          <w:lang w:eastAsia="zh-CN"/>
        </w:rPr>
        <w:t xml:space="preserve">n </w:t>
      </w:r>
      <w:r w:rsidR="001239B3">
        <w:rPr>
          <w:rFonts w:eastAsiaTheme="minorEastAsia"/>
          <w:sz w:val="21"/>
          <w:szCs w:val="21"/>
          <w:lang w:eastAsia="zh-CN"/>
        </w:rPr>
        <w:t>addition</w:t>
      </w:r>
      <w:r w:rsidR="001239B3">
        <w:rPr>
          <w:rFonts w:eastAsiaTheme="minorEastAsia" w:hint="eastAsia"/>
          <w:sz w:val="21"/>
          <w:szCs w:val="21"/>
          <w:lang w:eastAsia="zh-CN"/>
        </w:rPr>
        <w:t xml:space="preserve"> to the </w:t>
      </w:r>
      <w:r w:rsidR="001239B3" w:rsidRPr="00AF6B6B">
        <w:rPr>
          <w:rFonts w:eastAsia="宋体" w:hint="eastAsia"/>
          <w:bCs/>
          <w:iCs/>
          <w:sz w:val="21"/>
          <w:szCs w:val="21"/>
          <w:lang w:val="en-US" w:eastAsia="zh-CN"/>
        </w:rPr>
        <w:t xml:space="preserve">propagation delay </w:t>
      </w:r>
      <w:r w:rsidR="001239B3">
        <w:rPr>
          <w:rFonts w:eastAsiaTheme="minorEastAsia" w:hint="eastAsia"/>
          <w:sz w:val="21"/>
          <w:szCs w:val="21"/>
          <w:lang w:eastAsia="zh-CN"/>
        </w:rPr>
        <w:t xml:space="preserve">difference, </w:t>
      </w:r>
      <w:r w:rsidR="001239B3" w:rsidRPr="00D2668E">
        <w:rPr>
          <w:rFonts w:eastAsiaTheme="minorEastAsia"/>
          <w:sz w:val="21"/>
          <w:szCs w:val="21"/>
          <w:lang w:eastAsia="zh-CN"/>
        </w:rPr>
        <w:t>the timing and measurement error</w:t>
      </w:r>
      <w:r w:rsidR="001239B3">
        <w:rPr>
          <w:rFonts w:eastAsiaTheme="minorEastAsia" w:hint="eastAsia"/>
          <w:sz w:val="21"/>
          <w:szCs w:val="21"/>
          <w:lang w:eastAsia="zh-CN"/>
        </w:rPr>
        <w:t xml:space="preserve"> of </w:t>
      </w:r>
      <w:r w:rsidR="001239B3" w:rsidRPr="00D2668E">
        <w:rPr>
          <w:rFonts w:eastAsiaTheme="minorEastAsia" w:hint="eastAsia"/>
          <w:sz w:val="21"/>
          <w:szCs w:val="21"/>
          <w:lang w:eastAsia="zh-CN"/>
        </w:rPr>
        <w:t>3us+1.56 us+0</w:t>
      </w:r>
      <w:bookmarkStart w:id="0" w:name="_GoBack"/>
      <w:bookmarkEnd w:id="0"/>
      <w:r w:rsidR="001239B3" w:rsidRPr="00D2668E">
        <w:rPr>
          <w:rFonts w:eastAsiaTheme="minorEastAsia" w:hint="eastAsia"/>
          <w:sz w:val="21"/>
          <w:szCs w:val="21"/>
          <w:lang w:eastAsia="zh-CN"/>
        </w:rPr>
        <w:t>.26 us</w:t>
      </w:r>
      <w:r w:rsidR="001239B3">
        <w:rPr>
          <w:rFonts w:eastAsiaTheme="minorEastAsia" w:hint="eastAsia"/>
          <w:sz w:val="21"/>
          <w:szCs w:val="21"/>
          <w:lang w:eastAsia="zh-CN"/>
        </w:rPr>
        <w:t xml:space="preserve"> =4.82us can be considered according to </w:t>
      </w:r>
      <w:r w:rsidR="001239B3">
        <w:rPr>
          <w:rFonts w:eastAsiaTheme="minorEastAsia"/>
          <w:sz w:val="21"/>
          <w:szCs w:val="21"/>
          <w:lang w:eastAsia="zh-CN"/>
        </w:rPr>
        <w:t>the</w:t>
      </w:r>
      <w:r w:rsidR="001239B3">
        <w:rPr>
          <w:rFonts w:eastAsiaTheme="minorEastAsia" w:hint="eastAsia"/>
          <w:sz w:val="21"/>
          <w:szCs w:val="21"/>
          <w:lang w:eastAsia="zh-CN"/>
        </w:rPr>
        <w:t xml:space="preserve"> above </w:t>
      </w:r>
      <w:r w:rsidR="00576C42">
        <w:rPr>
          <w:rFonts w:eastAsiaTheme="minorEastAsia" w:hint="eastAsia"/>
          <w:sz w:val="21"/>
          <w:szCs w:val="21"/>
          <w:lang w:eastAsia="zh-CN"/>
        </w:rPr>
        <w:t>option</w:t>
      </w:r>
      <w:r w:rsidR="001239B3">
        <w:rPr>
          <w:rFonts w:eastAsiaTheme="minorEastAsia" w:hint="eastAsia"/>
          <w:sz w:val="21"/>
          <w:szCs w:val="21"/>
          <w:lang w:eastAsia="zh-CN"/>
        </w:rPr>
        <w:t xml:space="preserve"> 1. Thus, we propose: </w:t>
      </w:r>
    </w:p>
    <w:p w:rsidR="00576C42" w:rsidRPr="0099268C" w:rsidRDefault="00576C42" w:rsidP="00576C42">
      <w:pPr>
        <w:snapToGrid w:val="0"/>
        <w:spacing w:after="120"/>
        <w:rPr>
          <w:rFonts w:eastAsiaTheme="minorEastAsia"/>
          <w:i/>
          <w:sz w:val="21"/>
          <w:szCs w:val="21"/>
          <w:lang w:eastAsia="zh-CN"/>
        </w:rPr>
      </w:pPr>
      <w:r w:rsidRPr="0099268C">
        <w:rPr>
          <w:rFonts w:eastAsiaTheme="minorEastAsia" w:hint="eastAsia"/>
          <w:b/>
          <w:i/>
          <w:sz w:val="21"/>
          <w:szCs w:val="21"/>
          <w:lang w:eastAsia="zh-CN"/>
        </w:rPr>
        <w:t xml:space="preserve">Proposal </w:t>
      </w:r>
      <w:r>
        <w:rPr>
          <w:rFonts w:eastAsiaTheme="minorEastAsia" w:hint="eastAsia"/>
          <w:b/>
          <w:i/>
          <w:sz w:val="21"/>
          <w:szCs w:val="21"/>
          <w:lang w:eastAsia="zh-CN"/>
        </w:rPr>
        <w:t>2</w:t>
      </w:r>
      <w:r w:rsidRPr="0099268C">
        <w:rPr>
          <w:rFonts w:eastAsiaTheme="minorEastAsia" w:hint="eastAsia"/>
          <w:b/>
          <w:i/>
          <w:sz w:val="21"/>
          <w:szCs w:val="21"/>
          <w:lang w:eastAsia="zh-CN"/>
        </w:rPr>
        <w:t xml:space="preserve">: </w:t>
      </w:r>
      <w:r>
        <w:rPr>
          <w:rFonts w:eastAsia="宋体" w:hint="eastAsia"/>
          <w:bCs/>
          <w:i/>
          <w:iCs/>
          <w:sz w:val="21"/>
          <w:szCs w:val="21"/>
          <w:lang w:val="en-US" w:eastAsia="zh-CN"/>
        </w:rPr>
        <w:t>F</w:t>
      </w:r>
      <w:r>
        <w:rPr>
          <w:rFonts w:eastAsia="宋体"/>
          <w:bCs/>
          <w:i/>
          <w:iCs/>
          <w:sz w:val="21"/>
          <w:szCs w:val="21"/>
          <w:lang w:val="en-US" w:eastAsia="zh-CN"/>
        </w:rPr>
        <w:t>o</w:t>
      </w:r>
      <w:r>
        <w:rPr>
          <w:rFonts w:eastAsia="宋体" w:hint="eastAsia"/>
          <w:bCs/>
          <w:i/>
          <w:iCs/>
          <w:sz w:val="21"/>
          <w:szCs w:val="21"/>
          <w:lang w:val="en-US" w:eastAsia="zh-CN"/>
        </w:rPr>
        <w:t>r the band(s) with</w:t>
      </w:r>
      <w:r w:rsidR="00CC4E18">
        <w:rPr>
          <w:rFonts w:eastAsia="宋体" w:hint="eastAsia"/>
          <w:bCs/>
          <w:i/>
          <w:iCs/>
          <w:sz w:val="21"/>
          <w:szCs w:val="21"/>
          <w:lang w:val="en-US" w:eastAsia="zh-CN"/>
        </w:rPr>
        <w:t>in</w:t>
      </w:r>
      <w:r>
        <w:rPr>
          <w:rFonts w:eastAsia="宋体" w:hint="eastAsia"/>
          <w:bCs/>
          <w:i/>
          <w:iCs/>
          <w:sz w:val="21"/>
          <w:szCs w:val="21"/>
          <w:lang w:val="en-US" w:eastAsia="zh-CN"/>
        </w:rPr>
        <w:t xml:space="preserve"> a different TAG, </w:t>
      </w:r>
      <w:r>
        <w:rPr>
          <w:rFonts w:eastAsiaTheme="minorEastAsia" w:hint="eastAsia"/>
          <w:i/>
          <w:sz w:val="21"/>
          <w:szCs w:val="21"/>
          <w:lang w:eastAsia="zh-CN"/>
        </w:rPr>
        <w:t>consider the following factor</w:t>
      </w:r>
      <w:r w:rsidR="001A73F9">
        <w:rPr>
          <w:rFonts w:eastAsiaTheme="minorEastAsia" w:hint="eastAsia"/>
          <w:i/>
          <w:sz w:val="21"/>
          <w:szCs w:val="21"/>
          <w:lang w:eastAsia="zh-CN"/>
        </w:rPr>
        <w:t>s</w:t>
      </w:r>
      <w:r>
        <w:rPr>
          <w:rFonts w:eastAsiaTheme="minorEastAsia" w:hint="eastAsia"/>
          <w:i/>
          <w:sz w:val="21"/>
          <w:szCs w:val="21"/>
          <w:lang w:eastAsia="zh-CN"/>
        </w:rPr>
        <w:t xml:space="preserve"> for </w:t>
      </w:r>
      <w:r w:rsidRPr="0099268C">
        <w:rPr>
          <w:rFonts w:eastAsiaTheme="minorEastAsia"/>
          <w:i/>
          <w:sz w:val="21"/>
          <w:szCs w:val="21"/>
          <w:lang w:eastAsia="zh-CN"/>
        </w:rPr>
        <w:t>deriving the UL outage time</w:t>
      </w:r>
      <w:r>
        <w:rPr>
          <w:rFonts w:eastAsiaTheme="minorEastAsia" w:hint="eastAsia"/>
          <w:i/>
          <w:sz w:val="21"/>
          <w:szCs w:val="21"/>
          <w:lang w:eastAsia="zh-CN"/>
        </w:rPr>
        <w:t>:</w:t>
      </w:r>
    </w:p>
    <w:p w:rsidR="00576C42" w:rsidRPr="0099268C" w:rsidRDefault="00576C42" w:rsidP="00576C42">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
          <w:iCs/>
          <w:sz w:val="21"/>
          <w:szCs w:val="21"/>
          <w:lang w:val="en-US" w:eastAsia="zh-CN"/>
        </w:rPr>
      </w:pPr>
      <w:r>
        <w:rPr>
          <w:rFonts w:eastAsia="宋体" w:hint="eastAsia"/>
          <w:bCs/>
          <w:i/>
          <w:iCs/>
          <w:sz w:val="21"/>
          <w:szCs w:val="21"/>
          <w:lang w:val="en-US" w:eastAsia="zh-CN"/>
        </w:rPr>
        <w:t>M</w:t>
      </w:r>
      <w:r w:rsidRPr="0099268C">
        <w:rPr>
          <w:rFonts w:eastAsia="宋体" w:hint="eastAsia"/>
          <w:bCs/>
          <w:i/>
          <w:iCs/>
          <w:sz w:val="21"/>
          <w:szCs w:val="21"/>
          <w:lang w:val="en-US" w:eastAsia="zh-CN"/>
        </w:rPr>
        <w:t xml:space="preserve">aximum propagation delay difference of 3.33us under the </w:t>
      </w:r>
      <w:r>
        <w:rPr>
          <w:rFonts w:eastAsia="宋体" w:hint="eastAsia"/>
          <w:bCs/>
          <w:i/>
          <w:iCs/>
          <w:sz w:val="21"/>
          <w:szCs w:val="21"/>
          <w:lang w:val="en-US" w:eastAsia="zh-CN"/>
        </w:rPr>
        <w:t xml:space="preserve">assumption </w:t>
      </w:r>
      <w:r w:rsidRPr="0099268C">
        <w:rPr>
          <w:rFonts w:eastAsia="宋体" w:hint="eastAsia"/>
          <w:bCs/>
          <w:i/>
          <w:iCs/>
          <w:sz w:val="21"/>
          <w:szCs w:val="21"/>
          <w:lang w:val="en-US" w:eastAsia="zh-CN"/>
        </w:rPr>
        <w:t>of 1000m ISD.</w:t>
      </w:r>
    </w:p>
    <w:p w:rsidR="00576C42" w:rsidRPr="0099268C" w:rsidRDefault="00576C42" w:rsidP="00576C42">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
          <w:iCs/>
          <w:sz w:val="21"/>
          <w:szCs w:val="21"/>
          <w:lang w:val="en-US" w:eastAsia="zh-CN"/>
        </w:rPr>
      </w:pPr>
      <w:r w:rsidRPr="0099268C">
        <w:rPr>
          <w:rFonts w:eastAsiaTheme="minorEastAsia" w:hint="eastAsia"/>
          <w:i/>
          <w:sz w:val="21"/>
          <w:szCs w:val="21"/>
          <w:lang w:eastAsia="zh-CN"/>
        </w:rPr>
        <w:t xml:space="preserve">Maximum </w:t>
      </w:r>
      <w:r w:rsidRPr="0099268C">
        <w:rPr>
          <w:rFonts w:eastAsiaTheme="minorEastAsia"/>
          <w:i/>
          <w:sz w:val="21"/>
          <w:szCs w:val="21"/>
          <w:lang w:eastAsia="zh-CN"/>
        </w:rPr>
        <w:t>timing and measurement error</w:t>
      </w:r>
      <w:r w:rsidRPr="0099268C">
        <w:rPr>
          <w:rFonts w:eastAsiaTheme="minorEastAsia" w:hint="eastAsia"/>
          <w:i/>
          <w:sz w:val="21"/>
          <w:szCs w:val="21"/>
          <w:lang w:eastAsia="zh-CN"/>
        </w:rPr>
        <w:t xml:space="preserve"> of 4.82us.</w:t>
      </w:r>
    </w:p>
    <w:p w:rsidR="007563C0" w:rsidRDefault="007563C0" w:rsidP="007563C0">
      <w:pPr>
        <w:pStyle w:val="1"/>
        <w:keepLines w:val="0"/>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hint="eastAsia"/>
          <w:lang w:eastAsia="zh-CN"/>
        </w:rPr>
        <w:t>Conclusion</w:t>
      </w:r>
    </w:p>
    <w:p w:rsidR="008063F4" w:rsidRPr="008063F4" w:rsidRDefault="007563C0" w:rsidP="008063F4">
      <w:pPr>
        <w:overflowPunct w:val="0"/>
        <w:autoSpaceDE w:val="0"/>
        <w:autoSpaceDN w:val="0"/>
        <w:adjustRightInd w:val="0"/>
        <w:snapToGrid w:val="0"/>
        <w:spacing w:after="120"/>
        <w:textAlignment w:val="baseline"/>
        <w:rPr>
          <w:rFonts w:eastAsia="宋体"/>
          <w:sz w:val="21"/>
          <w:szCs w:val="21"/>
          <w:lang w:val="x-none" w:eastAsia="zh-CN"/>
        </w:rPr>
      </w:pPr>
      <w:r w:rsidRPr="008063F4">
        <w:rPr>
          <w:rFonts w:eastAsia="宋体" w:hint="eastAsia"/>
          <w:sz w:val="21"/>
          <w:szCs w:val="21"/>
          <w:lang w:val="x-none" w:eastAsia="zh-CN"/>
        </w:rPr>
        <w:t xml:space="preserve">In this contribution, we had </w:t>
      </w:r>
      <w:r w:rsidRPr="008063F4">
        <w:rPr>
          <w:rFonts w:eastAsia="宋体"/>
          <w:sz w:val="21"/>
          <w:szCs w:val="21"/>
          <w:lang w:val="x-none" w:eastAsia="zh-CN"/>
        </w:rPr>
        <w:t>the</w:t>
      </w:r>
      <w:r w:rsidRPr="008063F4">
        <w:rPr>
          <w:rFonts w:eastAsia="宋体" w:hint="eastAsia"/>
          <w:sz w:val="21"/>
          <w:szCs w:val="21"/>
          <w:lang w:val="x-none" w:eastAsia="zh-CN"/>
        </w:rPr>
        <w:t xml:space="preserve"> following </w:t>
      </w:r>
      <w:r w:rsidR="008063F4">
        <w:rPr>
          <w:rFonts w:eastAsia="宋体" w:hint="eastAsia"/>
          <w:sz w:val="21"/>
          <w:szCs w:val="21"/>
          <w:lang w:val="x-none" w:eastAsia="zh-CN"/>
        </w:rPr>
        <w:t xml:space="preserve">proposals </w:t>
      </w:r>
      <w:r w:rsidR="001B3BD8">
        <w:rPr>
          <w:rFonts w:eastAsia="宋体" w:hint="eastAsia"/>
          <w:sz w:val="21"/>
          <w:szCs w:val="21"/>
          <w:lang w:val="x-none" w:eastAsia="zh-CN"/>
        </w:rPr>
        <w:t>on</w:t>
      </w:r>
      <w:r w:rsidR="008063F4">
        <w:rPr>
          <w:rFonts w:eastAsia="宋体" w:hint="eastAsia"/>
          <w:sz w:val="21"/>
          <w:szCs w:val="21"/>
          <w:lang w:val="x-none" w:eastAsia="zh-CN"/>
        </w:rPr>
        <w:t xml:space="preserve"> </w:t>
      </w:r>
      <w:r w:rsidR="00576C42" w:rsidRPr="00576C42">
        <w:rPr>
          <w:rFonts w:eastAsia="宋体"/>
          <w:sz w:val="21"/>
          <w:szCs w:val="21"/>
          <w:lang w:val="x-none" w:eastAsia="zh-CN"/>
        </w:rPr>
        <w:t>UL outage time for TX switching with 2 TAGs</w:t>
      </w:r>
      <w:r w:rsidR="008063F4">
        <w:rPr>
          <w:rFonts w:eastAsia="宋体" w:hint="eastAsia"/>
          <w:sz w:val="21"/>
          <w:szCs w:val="21"/>
          <w:lang w:val="x-none" w:eastAsia="zh-CN"/>
        </w:rPr>
        <w:t>:</w:t>
      </w:r>
    </w:p>
    <w:p w:rsidR="00576C42" w:rsidRPr="008449C7" w:rsidRDefault="00576C42" w:rsidP="00576C42">
      <w:pPr>
        <w:snapToGrid w:val="0"/>
        <w:spacing w:after="120"/>
        <w:rPr>
          <w:rFonts w:eastAsiaTheme="minorEastAsia"/>
          <w:i/>
          <w:sz w:val="21"/>
          <w:szCs w:val="21"/>
          <w:lang w:eastAsia="zh-CN"/>
        </w:rPr>
      </w:pPr>
      <w:r w:rsidRPr="0099268C">
        <w:rPr>
          <w:rFonts w:eastAsiaTheme="minorEastAsia" w:hint="eastAsia"/>
          <w:b/>
          <w:i/>
          <w:sz w:val="21"/>
          <w:szCs w:val="21"/>
          <w:lang w:eastAsia="zh-CN"/>
        </w:rPr>
        <w:t xml:space="preserve">Proposal </w:t>
      </w:r>
      <w:r>
        <w:rPr>
          <w:rFonts w:eastAsiaTheme="minorEastAsia" w:hint="eastAsia"/>
          <w:b/>
          <w:i/>
          <w:sz w:val="21"/>
          <w:szCs w:val="21"/>
          <w:lang w:eastAsia="zh-CN"/>
        </w:rPr>
        <w:t>1</w:t>
      </w:r>
      <w:r w:rsidRPr="0099268C">
        <w:rPr>
          <w:rFonts w:eastAsiaTheme="minorEastAsia" w:hint="eastAsia"/>
          <w:b/>
          <w:i/>
          <w:sz w:val="21"/>
          <w:szCs w:val="21"/>
          <w:lang w:eastAsia="zh-CN"/>
        </w:rPr>
        <w:t xml:space="preserve">: </w:t>
      </w:r>
      <w:r>
        <w:rPr>
          <w:rFonts w:eastAsiaTheme="minorEastAsia" w:hint="eastAsia"/>
          <w:i/>
          <w:sz w:val="21"/>
          <w:szCs w:val="21"/>
          <w:lang w:eastAsia="zh-CN"/>
        </w:rPr>
        <w:t>T</w:t>
      </w:r>
      <w:r w:rsidRPr="0099268C">
        <w:rPr>
          <w:rFonts w:eastAsiaTheme="minorEastAsia"/>
          <w:i/>
          <w:sz w:val="21"/>
          <w:szCs w:val="21"/>
          <w:lang w:eastAsia="zh-CN"/>
        </w:rPr>
        <w:t>echnical discussion on the</w:t>
      </w:r>
      <w:r>
        <w:rPr>
          <w:rFonts w:eastAsiaTheme="minorEastAsia" w:hint="eastAsia"/>
          <w:i/>
          <w:sz w:val="21"/>
          <w:szCs w:val="21"/>
          <w:lang w:eastAsia="zh-CN"/>
        </w:rPr>
        <w:t xml:space="preserve"> value of</w:t>
      </w:r>
      <w:r w:rsidRPr="0099268C">
        <w:rPr>
          <w:rFonts w:eastAsiaTheme="minorEastAsia"/>
          <w:i/>
          <w:sz w:val="21"/>
          <w:szCs w:val="21"/>
          <w:lang w:eastAsia="zh-CN"/>
        </w:rPr>
        <w:t xml:space="preserve"> UL outage time</w:t>
      </w:r>
      <w:r>
        <w:rPr>
          <w:rFonts w:eastAsiaTheme="minorEastAsia" w:hint="eastAsia"/>
          <w:i/>
          <w:sz w:val="21"/>
          <w:szCs w:val="21"/>
          <w:lang w:eastAsia="zh-CN"/>
        </w:rPr>
        <w:t xml:space="preserve"> can be taken in RRM &amp; RF session. The </w:t>
      </w:r>
      <w:r w:rsidRPr="0099268C">
        <w:rPr>
          <w:rFonts w:eastAsiaTheme="minorEastAsia"/>
          <w:i/>
          <w:sz w:val="21"/>
          <w:szCs w:val="21"/>
          <w:lang w:eastAsia="zh-CN"/>
        </w:rPr>
        <w:t>specification</w:t>
      </w:r>
      <w:r>
        <w:rPr>
          <w:rFonts w:eastAsiaTheme="minorEastAsia" w:hint="eastAsia"/>
          <w:i/>
          <w:sz w:val="21"/>
          <w:szCs w:val="21"/>
          <w:lang w:eastAsia="zh-CN"/>
        </w:rPr>
        <w:t xml:space="preserve"> change for </w:t>
      </w:r>
      <w:r w:rsidRPr="0099268C">
        <w:rPr>
          <w:rFonts w:eastAsiaTheme="minorEastAsia"/>
          <w:i/>
          <w:sz w:val="21"/>
          <w:szCs w:val="21"/>
          <w:lang w:eastAsia="zh-CN"/>
        </w:rPr>
        <w:t>UL outage time</w:t>
      </w:r>
      <w:r w:rsidRPr="0099268C">
        <w:t xml:space="preserve"> </w:t>
      </w:r>
      <w:r>
        <w:rPr>
          <w:rFonts w:eastAsiaTheme="minorEastAsia" w:hint="eastAsia"/>
          <w:i/>
          <w:sz w:val="21"/>
          <w:szCs w:val="21"/>
          <w:lang w:eastAsia="zh-CN"/>
        </w:rPr>
        <w:t>with 2-TAG case</w:t>
      </w:r>
      <w:r w:rsidRPr="0099268C">
        <w:rPr>
          <w:rFonts w:eastAsiaTheme="minorEastAsia"/>
          <w:i/>
          <w:sz w:val="21"/>
          <w:szCs w:val="21"/>
          <w:lang w:eastAsia="zh-CN"/>
        </w:rPr>
        <w:t xml:space="preserve"> </w:t>
      </w:r>
      <w:r>
        <w:rPr>
          <w:rFonts w:eastAsiaTheme="minorEastAsia" w:hint="eastAsia"/>
          <w:i/>
          <w:sz w:val="21"/>
          <w:szCs w:val="21"/>
          <w:lang w:eastAsia="zh-CN"/>
        </w:rPr>
        <w:t xml:space="preserve">will </w:t>
      </w:r>
      <w:r w:rsidRPr="0099268C">
        <w:rPr>
          <w:rFonts w:eastAsiaTheme="minorEastAsia"/>
          <w:i/>
          <w:sz w:val="21"/>
          <w:szCs w:val="21"/>
          <w:lang w:eastAsia="zh-CN"/>
        </w:rPr>
        <w:t>still</w:t>
      </w:r>
      <w:r>
        <w:rPr>
          <w:rFonts w:eastAsiaTheme="minorEastAsia" w:hint="eastAsia"/>
          <w:i/>
          <w:sz w:val="21"/>
          <w:szCs w:val="21"/>
          <w:lang w:eastAsia="zh-CN"/>
        </w:rPr>
        <w:t xml:space="preserve"> be</w:t>
      </w:r>
      <w:r w:rsidRPr="0099268C">
        <w:rPr>
          <w:rFonts w:eastAsiaTheme="minorEastAsia"/>
          <w:i/>
          <w:sz w:val="21"/>
          <w:szCs w:val="21"/>
          <w:lang w:eastAsia="zh-CN"/>
        </w:rPr>
        <w:t xml:space="preserve"> reflected in the RF specification</w:t>
      </w:r>
      <w:r>
        <w:rPr>
          <w:rFonts w:eastAsiaTheme="minorEastAsia" w:hint="eastAsia"/>
          <w:i/>
          <w:sz w:val="21"/>
          <w:szCs w:val="21"/>
          <w:lang w:eastAsia="zh-CN"/>
        </w:rPr>
        <w:t xml:space="preserve"> but not in the RRM </w:t>
      </w:r>
      <w:r>
        <w:rPr>
          <w:rFonts w:eastAsiaTheme="minorEastAsia"/>
          <w:i/>
          <w:sz w:val="21"/>
          <w:szCs w:val="21"/>
          <w:lang w:eastAsia="zh-CN"/>
        </w:rPr>
        <w:t>specification</w:t>
      </w:r>
      <w:r>
        <w:rPr>
          <w:rFonts w:eastAsiaTheme="minorEastAsia" w:hint="eastAsia"/>
          <w:i/>
          <w:sz w:val="21"/>
          <w:szCs w:val="21"/>
          <w:lang w:eastAsia="zh-CN"/>
        </w:rPr>
        <w:t xml:space="preserve">. </w:t>
      </w:r>
    </w:p>
    <w:p w:rsidR="001A73F9" w:rsidRPr="0099268C" w:rsidRDefault="001A73F9" w:rsidP="001A73F9">
      <w:pPr>
        <w:snapToGrid w:val="0"/>
        <w:spacing w:after="120"/>
        <w:rPr>
          <w:rFonts w:eastAsiaTheme="minorEastAsia"/>
          <w:i/>
          <w:sz w:val="21"/>
          <w:szCs w:val="21"/>
          <w:lang w:eastAsia="zh-CN"/>
        </w:rPr>
      </w:pPr>
      <w:r w:rsidRPr="0099268C">
        <w:rPr>
          <w:rFonts w:eastAsiaTheme="minorEastAsia" w:hint="eastAsia"/>
          <w:b/>
          <w:i/>
          <w:sz w:val="21"/>
          <w:szCs w:val="21"/>
          <w:lang w:eastAsia="zh-CN"/>
        </w:rPr>
        <w:t xml:space="preserve">Proposal </w:t>
      </w:r>
      <w:r>
        <w:rPr>
          <w:rFonts w:eastAsiaTheme="minorEastAsia" w:hint="eastAsia"/>
          <w:b/>
          <w:i/>
          <w:sz w:val="21"/>
          <w:szCs w:val="21"/>
          <w:lang w:eastAsia="zh-CN"/>
        </w:rPr>
        <w:t>2</w:t>
      </w:r>
      <w:r w:rsidRPr="0099268C">
        <w:rPr>
          <w:rFonts w:eastAsiaTheme="minorEastAsia" w:hint="eastAsia"/>
          <w:b/>
          <w:i/>
          <w:sz w:val="21"/>
          <w:szCs w:val="21"/>
          <w:lang w:eastAsia="zh-CN"/>
        </w:rPr>
        <w:t xml:space="preserve">: </w:t>
      </w:r>
      <w:r>
        <w:rPr>
          <w:rFonts w:eastAsia="宋体" w:hint="eastAsia"/>
          <w:bCs/>
          <w:i/>
          <w:iCs/>
          <w:sz w:val="21"/>
          <w:szCs w:val="21"/>
          <w:lang w:val="en-US" w:eastAsia="zh-CN"/>
        </w:rPr>
        <w:t>F</w:t>
      </w:r>
      <w:r>
        <w:rPr>
          <w:rFonts w:eastAsia="宋体"/>
          <w:bCs/>
          <w:i/>
          <w:iCs/>
          <w:sz w:val="21"/>
          <w:szCs w:val="21"/>
          <w:lang w:val="en-US" w:eastAsia="zh-CN"/>
        </w:rPr>
        <w:t>o</w:t>
      </w:r>
      <w:r>
        <w:rPr>
          <w:rFonts w:eastAsia="宋体" w:hint="eastAsia"/>
          <w:bCs/>
          <w:i/>
          <w:iCs/>
          <w:sz w:val="21"/>
          <w:szCs w:val="21"/>
          <w:lang w:val="en-US" w:eastAsia="zh-CN"/>
        </w:rPr>
        <w:t xml:space="preserve">r the band(s) within a different TAG, </w:t>
      </w:r>
      <w:r>
        <w:rPr>
          <w:rFonts w:eastAsiaTheme="minorEastAsia" w:hint="eastAsia"/>
          <w:i/>
          <w:sz w:val="21"/>
          <w:szCs w:val="21"/>
          <w:lang w:eastAsia="zh-CN"/>
        </w:rPr>
        <w:t xml:space="preserve">consider the following factors for </w:t>
      </w:r>
      <w:r w:rsidRPr="0099268C">
        <w:rPr>
          <w:rFonts w:eastAsiaTheme="minorEastAsia"/>
          <w:i/>
          <w:sz w:val="21"/>
          <w:szCs w:val="21"/>
          <w:lang w:eastAsia="zh-CN"/>
        </w:rPr>
        <w:t>deriving the UL outage time</w:t>
      </w:r>
      <w:r>
        <w:rPr>
          <w:rFonts w:eastAsiaTheme="minorEastAsia" w:hint="eastAsia"/>
          <w:i/>
          <w:sz w:val="21"/>
          <w:szCs w:val="21"/>
          <w:lang w:eastAsia="zh-CN"/>
        </w:rPr>
        <w:t>:</w:t>
      </w:r>
    </w:p>
    <w:p w:rsidR="001A73F9" w:rsidRPr="0099268C" w:rsidRDefault="001A73F9" w:rsidP="001A73F9">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
          <w:iCs/>
          <w:sz w:val="21"/>
          <w:szCs w:val="21"/>
          <w:lang w:val="en-US" w:eastAsia="zh-CN"/>
        </w:rPr>
      </w:pPr>
      <w:r>
        <w:rPr>
          <w:rFonts w:eastAsia="宋体" w:hint="eastAsia"/>
          <w:bCs/>
          <w:i/>
          <w:iCs/>
          <w:sz w:val="21"/>
          <w:szCs w:val="21"/>
          <w:lang w:val="en-US" w:eastAsia="zh-CN"/>
        </w:rPr>
        <w:t>M</w:t>
      </w:r>
      <w:r w:rsidRPr="0099268C">
        <w:rPr>
          <w:rFonts w:eastAsia="宋体" w:hint="eastAsia"/>
          <w:bCs/>
          <w:i/>
          <w:iCs/>
          <w:sz w:val="21"/>
          <w:szCs w:val="21"/>
          <w:lang w:val="en-US" w:eastAsia="zh-CN"/>
        </w:rPr>
        <w:t xml:space="preserve">aximum propagation delay difference of 3.33us under the </w:t>
      </w:r>
      <w:r>
        <w:rPr>
          <w:rFonts w:eastAsia="宋体" w:hint="eastAsia"/>
          <w:bCs/>
          <w:i/>
          <w:iCs/>
          <w:sz w:val="21"/>
          <w:szCs w:val="21"/>
          <w:lang w:val="en-US" w:eastAsia="zh-CN"/>
        </w:rPr>
        <w:t xml:space="preserve">assumption </w:t>
      </w:r>
      <w:r w:rsidRPr="0099268C">
        <w:rPr>
          <w:rFonts w:eastAsia="宋体" w:hint="eastAsia"/>
          <w:bCs/>
          <w:i/>
          <w:iCs/>
          <w:sz w:val="21"/>
          <w:szCs w:val="21"/>
          <w:lang w:val="en-US" w:eastAsia="zh-CN"/>
        </w:rPr>
        <w:t>of 1000m ISD.</w:t>
      </w:r>
    </w:p>
    <w:p w:rsidR="001A73F9" w:rsidRPr="0099268C" w:rsidRDefault="001A73F9" w:rsidP="001A73F9">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
          <w:iCs/>
          <w:sz w:val="21"/>
          <w:szCs w:val="21"/>
          <w:lang w:val="en-US" w:eastAsia="zh-CN"/>
        </w:rPr>
      </w:pPr>
      <w:r w:rsidRPr="0099268C">
        <w:rPr>
          <w:rFonts w:eastAsiaTheme="minorEastAsia" w:hint="eastAsia"/>
          <w:i/>
          <w:sz w:val="21"/>
          <w:szCs w:val="21"/>
          <w:lang w:eastAsia="zh-CN"/>
        </w:rPr>
        <w:t xml:space="preserve">Maximum </w:t>
      </w:r>
      <w:r w:rsidRPr="0099268C">
        <w:rPr>
          <w:rFonts w:eastAsiaTheme="minorEastAsia"/>
          <w:i/>
          <w:sz w:val="21"/>
          <w:szCs w:val="21"/>
          <w:lang w:eastAsia="zh-CN"/>
        </w:rPr>
        <w:t>timing and measurement error</w:t>
      </w:r>
      <w:r w:rsidRPr="0099268C">
        <w:rPr>
          <w:rFonts w:eastAsiaTheme="minorEastAsia" w:hint="eastAsia"/>
          <w:i/>
          <w:sz w:val="21"/>
          <w:szCs w:val="21"/>
          <w:lang w:eastAsia="zh-CN"/>
        </w:rPr>
        <w:t xml:space="preserve"> of 4.82us.</w:t>
      </w:r>
    </w:p>
    <w:p w:rsidR="008063F4" w:rsidRPr="001A73F9" w:rsidRDefault="008063F4" w:rsidP="00576C42">
      <w:pPr>
        <w:tabs>
          <w:tab w:val="center" w:pos="851"/>
          <w:tab w:val="right" w:pos="8306"/>
        </w:tabs>
        <w:overflowPunct w:val="0"/>
        <w:autoSpaceDE w:val="0"/>
        <w:autoSpaceDN w:val="0"/>
        <w:adjustRightInd w:val="0"/>
        <w:snapToGrid w:val="0"/>
        <w:spacing w:after="120"/>
        <w:textAlignment w:val="baseline"/>
        <w:rPr>
          <w:rFonts w:eastAsia="宋体"/>
          <w:bCs/>
          <w:i/>
          <w:iCs/>
          <w:sz w:val="21"/>
          <w:szCs w:val="21"/>
          <w:lang w:val="en-US" w:eastAsia="zh-CN"/>
        </w:rPr>
      </w:pPr>
    </w:p>
    <w:p w:rsidR="000F1696" w:rsidRPr="008B07DF" w:rsidRDefault="000F1696" w:rsidP="000F1696">
      <w:pPr>
        <w:pStyle w:val="1"/>
        <w:keepLines w:val="0"/>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lastRenderedPageBreak/>
        <w:t>References</w:t>
      </w:r>
    </w:p>
    <w:p w:rsidR="0073776B" w:rsidRDefault="0073776B" w:rsidP="0073776B">
      <w:pPr>
        <w:pStyle w:val="20"/>
      </w:pPr>
      <w:r>
        <w:t>R4-2217258</w:t>
      </w:r>
      <w:r>
        <w:rPr>
          <w:rFonts w:hint="eastAsia"/>
        </w:rPr>
        <w:t xml:space="preserve">, </w:t>
      </w:r>
      <w:r>
        <w:t>WF on R18 multi-carrier enhancements (RRM)</w:t>
      </w:r>
      <w:r>
        <w:rPr>
          <w:rFonts w:hint="eastAsia"/>
        </w:rPr>
        <w:t xml:space="preserve">, </w:t>
      </w:r>
      <w:r w:rsidRPr="00E53321">
        <w:t xml:space="preserve">Huawei, </w:t>
      </w:r>
      <w:proofErr w:type="spellStart"/>
      <w:r w:rsidRPr="00E53321">
        <w:t>HiSilicon</w:t>
      </w:r>
      <w:proofErr w:type="spellEnd"/>
      <w:r>
        <w:rPr>
          <w:rFonts w:hint="eastAsia"/>
        </w:rPr>
        <w:t>, RAN4 #104e-bis, Oct 2022.</w:t>
      </w:r>
    </w:p>
    <w:sectPr w:rsidR="0073776B" w:rsidSect="000F1696">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5114" w:rsidRDefault="004A5114" w:rsidP="004B5AA6">
      <w:r>
        <w:separator/>
      </w:r>
    </w:p>
  </w:endnote>
  <w:endnote w:type="continuationSeparator" w:id="0">
    <w:p w:rsidR="004A5114" w:rsidRDefault="004A5114" w:rsidP="004B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5114" w:rsidRDefault="004A5114" w:rsidP="004B5AA6">
      <w:r>
        <w:separator/>
      </w:r>
    </w:p>
  </w:footnote>
  <w:footnote w:type="continuationSeparator" w:id="0">
    <w:p w:rsidR="004A5114" w:rsidRDefault="004A5114" w:rsidP="004B5A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nsid w:val="36C271DC"/>
    <w:multiLevelType w:val="hybridMultilevel"/>
    <w:tmpl w:val="8FC87EF0"/>
    <w:lvl w:ilvl="0" w:tplc="589E0C64">
      <w:start w:val="1"/>
      <w:numFmt w:val="bullet"/>
      <w:lvlText w:val="•"/>
      <w:lvlJc w:val="left"/>
      <w:pPr>
        <w:tabs>
          <w:tab w:val="num" w:pos="720"/>
        </w:tabs>
        <w:ind w:left="720" w:hanging="360"/>
      </w:pPr>
      <w:rPr>
        <w:rFonts w:ascii="Arial" w:hAnsi="Arial" w:hint="default"/>
      </w:rPr>
    </w:lvl>
    <w:lvl w:ilvl="1" w:tplc="9FFAB7FC" w:tentative="1">
      <w:start w:val="1"/>
      <w:numFmt w:val="bullet"/>
      <w:lvlText w:val="•"/>
      <w:lvlJc w:val="left"/>
      <w:pPr>
        <w:tabs>
          <w:tab w:val="num" w:pos="1440"/>
        </w:tabs>
        <w:ind w:left="1440" w:hanging="360"/>
      </w:pPr>
      <w:rPr>
        <w:rFonts w:ascii="Arial" w:hAnsi="Arial" w:hint="default"/>
      </w:rPr>
    </w:lvl>
    <w:lvl w:ilvl="2" w:tplc="C3C26C7A" w:tentative="1">
      <w:start w:val="1"/>
      <w:numFmt w:val="bullet"/>
      <w:lvlText w:val="•"/>
      <w:lvlJc w:val="left"/>
      <w:pPr>
        <w:tabs>
          <w:tab w:val="num" w:pos="2160"/>
        </w:tabs>
        <w:ind w:left="2160" w:hanging="360"/>
      </w:pPr>
      <w:rPr>
        <w:rFonts w:ascii="Arial" w:hAnsi="Arial" w:hint="default"/>
      </w:rPr>
    </w:lvl>
    <w:lvl w:ilvl="3" w:tplc="FA0A0AE6" w:tentative="1">
      <w:start w:val="1"/>
      <w:numFmt w:val="bullet"/>
      <w:lvlText w:val="•"/>
      <w:lvlJc w:val="left"/>
      <w:pPr>
        <w:tabs>
          <w:tab w:val="num" w:pos="2880"/>
        </w:tabs>
        <w:ind w:left="2880" w:hanging="360"/>
      </w:pPr>
      <w:rPr>
        <w:rFonts w:ascii="Arial" w:hAnsi="Arial" w:hint="default"/>
      </w:rPr>
    </w:lvl>
    <w:lvl w:ilvl="4" w:tplc="9CEEF726" w:tentative="1">
      <w:start w:val="1"/>
      <w:numFmt w:val="bullet"/>
      <w:lvlText w:val="•"/>
      <w:lvlJc w:val="left"/>
      <w:pPr>
        <w:tabs>
          <w:tab w:val="num" w:pos="3600"/>
        </w:tabs>
        <w:ind w:left="3600" w:hanging="360"/>
      </w:pPr>
      <w:rPr>
        <w:rFonts w:ascii="Arial" w:hAnsi="Arial" w:hint="default"/>
      </w:rPr>
    </w:lvl>
    <w:lvl w:ilvl="5" w:tplc="FAC61478" w:tentative="1">
      <w:start w:val="1"/>
      <w:numFmt w:val="bullet"/>
      <w:lvlText w:val="•"/>
      <w:lvlJc w:val="left"/>
      <w:pPr>
        <w:tabs>
          <w:tab w:val="num" w:pos="4320"/>
        </w:tabs>
        <w:ind w:left="4320" w:hanging="360"/>
      </w:pPr>
      <w:rPr>
        <w:rFonts w:ascii="Arial" w:hAnsi="Arial" w:hint="default"/>
      </w:rPr>
    </w:lvl>
    <w:lvl w:ilvl="6" w:tplc="A96E519A" w:tentative="1">
      <w:start w:val="1"/>
      <w:numFmt w:val="bullet"/>
      <w:lvlText w:val="•"/>
      <w:lvlJc w:val="left"/>
      <w:pPr>
        <w:tabs>
          <w:tab w:val="num" w:pos="5040"/>
        </w:tabs>
        <w:ind w:left="5040" w:hanging="360"/>
      </w:pPr>
      <w:rPr>
        <w:rFonts w:ascii="Arial" w:hAnsi="Arial" w:hint="default"/>
      </w:rPr>
    </w:lvl>
    <w:lvl w:ilvl="7" w:tplc="17520FC4" w:tentative="1">
      <w:start w:val="1"/>
      <w:numFmt w:val="bullet"/>
      <w:lvlText w:val="•"/>
      <w:lvlJc w:val="left"/>
      <w:pPr>
        <w:tabs>
          <w:tab w:val="num" w:pos="5760"/>
        </w:tabs>
        <w:ind w:left="5760" w:hanging="360"/>
      </w:pPr>
      <w:rPr>
        <w:rFonts w:ascii="Arial" w:hAnsi="Arial" w:hint="default"/>
      </w:rPr>
    </w:lvl>
    <w:lvl w:ilvl="8" w:tplc="1A3003AC" w:tentative="1">
      <w:start w:val="1"/>
      <w:numFmt w:val="bullet"/>
      <w:lvlText w:val="•"/>
      <w:lvlJc w:val="left"/>
      <w:pPr>
        <w:tabs>
          <w:tab w:val="num" w:pos="6480"/>
        </w:tabs>
        <w:ind w:left="6480" w:hanging="360"/>
      </w:pPr>
      <w:rPr>
        <w:rFonts w:ascii="Arial" w:hAnsi="Arial" w:hint="default"/>
      </w:rPr>
    </w:lvl>
  </w:abstractNum>
  <w:abstractNum w:abstractNumId="3">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39070142"/>
    <w:multiLevelType w:val="hybridMultilevel"/>
    <w:tmpl w:val="004A72A8"/>
    <w:lvl w:ilvl="0" w:tplc="DDE2D9DC">
      <w:start w:val="1"/>
      <w:numFmt w:val="bullet"/>
      <w:lvlText w:val="−"/>
      <w:lvlJc w:val="left"/>
      <w:pPr>
        <w:tabs>
          <w:tab w:val="num" w:pos="780"/>
        </w:tabs>
        <w:ind w:left="780" w:hanging="360"/>
      </w:pPr>
      <w:rPr>
        <w:rFonts w:ascii="Arial" w:hAnsi="Arial" w:hint="default"/>
      </w:rPr>
    </w:lvl>
    <w:lvl w:ilvl="1" w:tplc="04F6AAEE">
      <w:start w:val="1"/>
      <w:numFmt w:val="bullet"/>
      <w:lvlText w:val="•"/>
      <w:lvlJc w:val="left"/>
      <w:pPr>
        <w:tabs>
          <w:tab w:val="num" w:pos="1500"/>
        </w:tabs>
        <w:ind w:left="1500" w:hanging="360"/>
      </w:pPr>
      <w:rPr>
        <w:rFonts w:ascii="Arial" w:hAnsi="Arial" w:hint="default"/>
      </w:rPr>
    </w:lvl>
    <w:lvl w:ilvl="2" w:tplc="115A1F4E" w:tentative="1">
      <w:start w:val="1"/>
      <w:numFmt w:val="bullet"/>
      <w:lvlText w:val="•"/>
      <w:lvlJc w:val="left"/>
      <w:pPr>
        <w:tabs>
          <w:tab w:val="num" w:pos="2220"/>
        </w:tabs>
        <w:ind w:left="2220" w:hanging="360"/>
      </w:pPr>
      <w:rPr>
        <w:rFonts w:ascii="Arial" w:hAnsi="Arial" w:hint="default"/>
      </w:rPr>
    </w:lvl>
    <w:lvl w:ilvl="3" w:tplc="545CA2B2" w:tentative="1">
      <w:start w:val="1"/>
      <w:numFmt w:val="bullet"/>
      <w:lvlText w:val="•"/>
      <w:lvlJc w:val="left"/>
      <w:pPr>
        <w:tabs>
          <w:tab w:val="num" w:pos="2940"/>
        </w:tabs>
        <w:ind w:left="2940" w:hanging="360"/>
      </w:pPr>
      <w:rPr>
        <w:rFonts w:ascii="Arial" w:hAnsi="Arial" w:hint="default"/>
      </w:rPr>
    </w:lvl>
    <w:lvl w:ilvl="4" w:tplc="F99ED6E4" w:tentative="1">
      <w:start w:val="1"/>
      <w:numFmt w:val="bullet"/>
      <w:lvlText w:val="•"/>
      <w:lvlJc w:val="left"/>
      <w:pPr>
        <w:tabs>
          <w:tab w:val="num" w:pos="3660"/>
        </w:tabs>
        <w:ind w:left="3660" w:hanging="360"/>
      </w:pPr>
      <w:rPr>
        <w:rFonts w:ascii="Arial" w:hAnsi="Arial" w:hint="default"/>
      </w:rPr>
    </w:lvl>
    <w:lvl w:ilvl="5" w:tplc="7E366F2C" w:tentative="1">
      <w:start w:val="1"/>
      <w:numFmt w:val="bullet"/>
      <w:lvlText w:val="•"/>
      <w:lvlJc w:val="left"/>
      <w:pPr>
        <w:tabs>
          <w:tab w:val="num" w:pos="4380"/>
        </w:tabs>
        <w:ind w:left="4380" w:hanging="360"/>
      </w:pPr>
      <w:rPr>
        <w:rFonts w:ascii="Arial" w:hAnsi="Arial" w:hint="default"/>
      </w:rPr>
    </w:lvl>
    <w:lvl w:ilvl="6" w:tplc="861C7D00" w:tentative="1">
      <w:start w:val="1"/>
      <w:numFmt w:val="bullet"/>
      <w:lvlText w:val="•"/>
      <w:lvlJc w:val="left"/>
      <w:pPr>
        <w:tabs>
          <w:tab w:val="num" w:pos="5100"/>
        </w:tabs>
        <w:ind w:left="5100" w:hanging="360"/>
      </w:pPr>
      <w:rPr>
        <w:rFonts w:ascii="Arial" w:hAnsi="Arial" w:hint="default"/>
      </w:rPr>
    </w:lvl>
    <w:lvl w:ilvl="7" w:tplc="CBB47484" w:tentative="1">
      <w:start w:val="1"/>
      <w:numFmt w:val="bullet"/>
      <w:lvlText w:val="•"/>
      <w:lvlJc w:val="left"/>
      <w:pPr>
        <w:tabs>
          <w:tab w:val="num" w:pos="5820"/>
        </w:tabs>
        <w:ind w:left="5820" w:hanging="360"/>
      </w:pPr>
      <w:rPr>
        <w:rFonts w:ascii="Arial" w:hAnsi="Arial" w:hint="default"/>
      </w:rPr>
    </w:lvl>
    <w:lvl w:ilvl="8" w:tplc="5CCA2812" w:tentative="1">
      <w:start w:val="1"/>
      <w:numFmt w:val="bullet"/>
      <w:lvlText w:val="•"/>
      <w:lvlJc w:val="left"/>
      <w:pPr>
        <w:tabs>
          <w:tab w:val="num" w:pos="6540"/>
        </w:tabs>
        <w:ind w:left="6540" w:hanging="360"/>
      </w:pPr>
      <w:rPr>
        <w:rFonts w:ascii="Arial" w:hAnsi="Arial" w:hint="default"/>
      </w:rPr>
    </w:lvl>
  </w:abstractNum>
  <w:abstractNum w:abstractNumId="5">
    <w:nsid w:val="3AD37A3D"/>
    <w:multiLevelType w:val="multilevel"/>
    <w:tmpl w:val="EE16493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9">
    <w:nsid w:val="4FE54530"/>
    <w:multiLevelType w:val="hybridMultilevel"/>
    <w:tmpl w:val="1BD4E6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nsid w:val="5CB71C9C"/>
    <w:multiLevelType w:val="hybridMultilevel"/>
    <w:tmpl w:val="1B9A2F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nsid w:val="5E582CD4"/>
    <w:multiLevelType w:val="hybridMultilevel"/>
    <w:tmpl w:val="ED2EB6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nsid w:val="5F417A3F"/>
    <w:multiLevelType w:val="hybridMultilevel"/>
    <w:tmpl w:val="24D213B0"/>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B5B4F67"/>
    <w:multiLevelType w:val="hybridMultilevel"/>
    <w:tmpl w:val="1BD8AA8E"/>
    <w:lvl w:ilvl="0" w:tplc="7E9A60E8">
      <w:start w:val="1"/>
      <w:numFmt w:val="decimal"/>
      <w:pStyle w:val="20"/>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792A1128"/>
    <w:multiLevelType w:val="hybridMultilevel"/>
    <w:tmpl w:val="BB6CBF88"/>
    <w:lvl w:ilvl="0" w:tplc="5426A994">
      <w:start w:val="1"/>
      <w:numFmt w:val="bullet"/>
      <w:lvlText w:val="•"/>
      <w:lvlJc w:val="left"/>
      <w:pPr>
        <w:ind w:left="420" w:hanging="420"/>
      </w:pPr>
      <w:rPr>
        <w:rFonts w:ascii="Arial" w:hAnsi="Arial" w:cs="Times New Roman" w:hint="default"/>
      </w:rPr>
    </w:lvl>
    <w:lvl w:ilvl="1" w:tplc="DDE2D9DC">
      <w:start w:val="1"/>
      <w:numFmt w:val="bullet"/>
      <w:lvlText w:val="−"/>
      <w:lvlJc w:val="left"/>
      <w:pPr>
        <w:ind w:left="840" w:hanging="420"/>
      </w:pPr>
      <w:rPr>
        <w:rFonts w:ascii="Arial" w:hAnsi="Arial"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9DF36EA"/>
    <w:multiLevelType w:val="hybridMultilevel"/>
    <w:tmpl w:val="EFC279A2"/>
    <w:lvl w:ilvl="0" w:tplc="4CD4B8CC">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
  </w:num>
  <w:num w:numId="3">
    <w:abstractNumId w:val="11"/>
  </w:num>
  <w:num w:numId="4">
    <w:abstractNumId w:val="0"/>
  </w:num>
  <w:num w:numId="5">
    <w:abstractNumId w:val="6"/>
  </w:num>
  <w:num w:numId="6">
    <w:abstractNumId w:val="15"/>
  </w:num>
  <w:num w:numId="7">
    <w:abstractNumId w:val="15"/>
  </w:num>
  <w:num w:numId="8">
    <w:abstractNumId w:val="15"/>
  </w:num>
  <w:num w:numId="9">
    <w:abstractNumId w:val="10"/>
  </w:num>
  <w:num w:numId="10">
    <w:abstractNumId w:val="14"/>
  </w:num>
  <w:num w:numId="11">
    <w:abstractNumId w:val="19"/>
  </w:num>
  <w:num w:numId="12">
    <w:abstractNumId w:val="17"/>
  </w:num>
  <w:num w:numId="13">
    <w:abstractNumId w:val="7"/>
  </w:num>
  <w:num w:numId="14">
    <w:abstractNumId w:val="3"/>
  </w:num>
  <w:num w:numId="15">
    <w:abstractNumId w:val="9"/>
  </w:num>
  <w:num w:numId="16">
    <w:abstractNumId w:val="12"/>
  </w:num>
  <w:num w:numId="17">
    <w:abstractNumId w:val="13"/>
  </w:num>
  <w:num w:numId="18">
    <w:abstractNumId w:val="15"/>
  </w:num>
  <w:num w:numId="19">
    <w:abstractNumId w:val="18"/>
  </w:num>
  <w:num w:numId="20">
    <w:abstractNumId w:val="16"/>
  </w:num>
  <w:num w:numId="21">
    <w:abstractNumId w:val="2"/>
  </w:num>
  <w:num w:numId="22">
    <w:abstractNumId w:val="4"/>
  </w:num>
  <w:num w:numId="23">
    <w:abstractNumId w:val="8"/>
  </w:num>
  <w:num w:numId="24">
    <w:abstractNumId w:val="15"/>
  </w:num>
  <w:num w:numId="25">
    <w:abstractNumId w:val="11"/>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A60"/>
    <w:rsid w:val="00052C3C"/>
    <w:rsid w:val="00092734"/>
    <w:rsid w:val="000B4C76"/>
    <w:rsid w:val="000E0367"/>
    <w:rsid w:val="000F1696"/>
    <w:rsid w:val="0010488C"/>
    <w:rsid w:val="001239B3"/>
    <w:rsid w:val="001305C8"/>
    <w:rsid w:val="0013095C"/>
    <w:rsid w:val="00143D03"/>
    <w:rsid w:val="001730E6"/>
    <w:rsid w:val="0018020E"/>
    <w:rsid w:val="00197033"/>
    <w:rsid w:val="001A337D"/>
    <w:rsid w:val="001A73F9"/>
    <w:rsid w:val="001A7DDE"/>
    <w:rsid w:val="001B3BD8"/>
    <w:rsid w:val="001D5ABD"/>
    <w:rsid w:val="001F00AA"/>
    <w:rsid w:val="001F2EAB"/>
    <w:rsid w:val="002146FD"/>
    <w:rsid w:val="002358CF"/>
    <w:rsid w:val="00251641"/>
    <w:rsid w:val="002739F1"/>
    <w:rsid w:val="002C08AF"/>
    <w:rsid w:val="00304DE3"/>
    <w:rsid w:val="00324845"/>
    <w:rsid w:val="003258A4"/>
    <w:rsid w:val="00330594"/>
    <w:rsid w:val="003359C8"/>
    <w:rsid w:val="003477B2"/>
    <w:rsid w:val="003808EC"/>
    <w:rsid w:val="003A2888"/>
    <w:rsid w:val="003B3C34"/>
    <w:rsid w:val="003C58C4"/>
    <w:rsid w:val="003F325D"/>
    <w:rsid w:val="003F7FC0"/>
    <w:rsid w:val="0042263C"/>
    <w:rsid w:val="0047146B"/>
    <w:rsid w:val="004A5114"/>
    <w:rsid w:val="004B5AA6"/>
    <w:rsid w:val="004C6563"/>
    <w:rsid w:val="004F062F"/>
    <w:rsid w:val="00535482"/>
    <w:rsid w:val="00546F36"/>
    <w:rsid w:val="0057342F"/>
    <w:rsid w:val="00574AF4"/>
    <w:rsid w:val="00576C42"/>
    <w:rsid w:val="005838E9"/>
    <w:rsid w:val="00597C68"/>
    <w:rsid w:val="005C06D0"/>
    <w:rsid w:val="00601194"/>
    <w:rsid w:val="00680136"/>
    <w:rsid w:val="00686619"/>
    <w:rsid w:val="00690704"/>
    <w:rsid w:val="006966E9"/>
    <w:rsid w:val="00713B1F"/>
    <w:rsid w:val="00727464"/>
    <w:rsid w:val="0073776B"/>
    <w:rsid w:val="0075004D"/>
    <w:rsid w:val="007563C0"/>
    <w:rsid w:val="007625F2"/>
    <w:rsid w:val="007D66D6"/>
    <w:rsid w:val="008063F4"/>
    <w:rsid w:val="00810957"/>
    <w:rsid w:val="008704AF"/>
    <w:rsid w:val="008A78F6"/>
    <w:rsid w:val="008B3536"/>
    <w:rsid w:val="008B7BAD"/>
    <w:rsid w:val="008C4612"/>
    <w:rsid w:val="008C7F88"/>
    <w:rsid w:val="008F0D62"/>
    <w:rsid w:val="008F6062"/>
    <w:rsid w:val="009318BE"/>
    <w:rsid w:val="00932A05"/>
    <w:rsid w:val="00945E62"/>
    <w:rsid w:val="009546AF"/>
    <w:rsid w:val="009768B2"/>
    <w:rsid w:val="009819FD"/>
    <w:rsid w:val="0099093A"/>
    <w:rsid w:val="00996980"/>
    <w:rsid w:val="009A25A9"/>
    <w:rsid w:val="009D0495"/>
    <w:rsid w:val="009E167C"/>
    <w:rsid w:val="009E3035"/>
    <w:rsid w:val="00A230D4"/>
    <w:rsid w:val="00A6261A"/>
    <w:rsid w:val="00AA3EBB"/>
    <w:rsid w:val="00AF007E"/>
    <w:rsid w:val="00AF6B6B"/>
    <w:rsid w:val="00B377A5"/>
    <w:rsid w:val="00B6601A"/>
    <w:rsid w:val="00BA5372"/>
    <w:rsid w:val="00C10CE5"/>
    <w:rsid w:val="00C37727"/>
    <w:rsid w:val="00C511C0"/>
    <w:rsid w:val="00C71167"/>
    <w:rsid w:val="00C75DD2"/>
    <w:rsid w:val="00CB3070"/>
    <w:rsid w:val="00CC4E18"/>
    <w:rsid w:val="00CF63CC"/>
    <w:rsid w:val="00D17C05"/>
    <w:rsid w:val="00D66271"/>
    <w:rsid w:val="00E233E7"/>
    <w:rsid w:val="00E2661D"/>
    <w:rsid w:val="00E27625"/>
    <w:rsid w:val="00E53321"/>
    <w:rsid w:val="00E844EF"/>
    <w:rsid w:val="00EA4448"/>
    <w:rsid w:val="00F02029"/>
    <w:rsid w:val="00F12032"/>
    <w:rsid w:val="00F26A60"/>
    <w:rsid w:val="00F47E99"/>
    <w:rsid w:val="00F63080"/>
    <w:rsid w:val="00FA775D"/>
    <w:rsid w:val="00FD78F1"/>
    <w:rsid w:val="00FE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11C0"/>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4B5AA6"/>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4B5AA6"/>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4B5AA6"/>
    <w:pPr>
      <w:numPr>
        <w:ilvl w:val="3"/>
      </w:numPr>
      <w:outlineLvl w:val="3"/>
    </w:pPr>
    <w:rPr>
      <w:sz w:val="24"/>
    </w:rPr>
  </w:style>
  <w:style w:type="paragraph" w:styleId="5">
    <w:name w:val="heading 5"/>
    <w:basedOn w:val="4"/>
    <w:next w:val="a"/>
    <w:link w:val="5Char"/>
    <w:qFormat/>
    <w:rsid w:val="004B5AA6"/>
    <w:pPr>
      <w:numPr>
        <w:ilvl w:val="4"/>
      </w:numPr>
      <w:outlineLvl w:val="4"/>
    </w:pPr>
    <w:rPr>
      <w:sz w:val="22"/>
    </w:rPr>
  </w:style>
  <w:style w:type="paragraph" w:styleId="6">
    <w:name w:val="heading 6"/>
    <w:basedOn w:val="a"/>
    <w:next w:val="a"/>
    <w:link w:val="6Char"/>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Char"/>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Char"/>
    <w:qFormat/>
    <w:rsid w:val="004B5AA6"/>
    <w:pPr>
      <w:numPr>
        <w:ilvl w:val="7"/>
      </w:numPr>
      <w:outlineLvl w:val="7"/>
    </w:pPr>
  </w:style>
  <w:style w:type="paragraph" w:styleId="9">
    <w:name w:val="heading 9"/>
    <w:basedOn w:val="8"/>
    <w:next w:val="a"/>
    <w:link w:val="9Char"/>
    <w:qFormat/>
    <w:rsid w:val="004B5AA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B5AA6"/>
    <w:rPr>
      <w:sz w:val="18"/>
      <w:szCs w:val="18"/>
    </w:rPr>
  </w:style>
  <w:style w:type="paragraph" w:styleId="a4">
    <w:name w:val="footer"/>
    <w:basedOn w:val="a"/>
    <w:link w:val="Char0"/>
    <w:uiPriority w:val="99"/>
    <w:unhideWhenUsed/>
    <w:rsid w:val="004B5AA6"/>
    <w:pPr>
      <w:tabs>
        <w:tab w:val="center" w:pos="4153"/>
        <w:tab w:val="right" w:pos="8306"/>
      </w:tabs>
      <w:snapToGrid w:val="0"/>
    </w:pPr>
    <w:rPr>
      <w:sz w:val="18"/>
      <w:szCs w:val="18"/>
    </w:rPr>
  </w:style>
  <w:style w:type="character" w:customStyle="1" w:styleId="Char0">
    <w:name w:val="页脚 Char"/>
    <w:basedOn w:val="a0"/>
    <w:link w:val="a4"/>
    <w:uiPriority w:val="99"/>
    <w:rsid w:val="004B5AA6"/>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B5AA6"/>
    <w:rPr>
      <w:rFonts w:ascii="Arial"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4B5AA6"/>
    <w:rPr>
      <w:rFonts w:ascii="Arial" w:hAnsi="Arial" w:cs="Times New Roman"/>
      <w:kern w:val="0"/>
      <w:sz w:val="28"/>
      <w:szCs w:val="18"/>
      <w:lang w:val="sv-S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4B5AA6"/>
    <w:rPr>
      <w:rFonts w:ascii="Arial" w:hAnsi="Arial" w:cs="Times New Roman"/>
      <w:kern w:val="0"/>
      <w:sz w:val="28"/>
      <w:szCs w:val="1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B5AA6"/>
    <w:rPr>
      <w:rFonts w:ascii="Arial" w:hAnsi="Arial" w:cs="Times New Roman"/>
      <w:kern w:val="0"/>
      <w:sz w:val="24"/>
      <w:szCs w:val="18"/>
      <w:lang w:val="sv-SE"/>
    </w:rPr>
  </w:style>
  <w:style w:type="character" w:customStyle="1" w:styleId="5Char">
    <w:name w:val="标题 5 Char"/>
    <w:basedOn w:val="a0"/>
    <w:link w:val="5"/>
    <w:rsid w:val="004B5AA6"/>
    <w:rPr>
      <w:rFonts w:ascii="Arial" w:hAnsi="Arial" w:cs="Times New Roman"/>
      <w:kern w:val="0"/>
      <w:sz w:val="22"/>
      <w:szCs w:val="18"/>
      <w:lang w:val="sv-SE"/>
    </w:rPr>
  </w:style>
  <w:style w:type="character" w:customStyle="1" w:styleId="6Char">
    <w:name w:val="标题 6 Char"/>
    <w:basedOn w:val="a0"/>
    <w:link w:val="6"/>
    <w:rsid w:val="004B5AA6"/>
    <w:rPr>
      <w:rFonts w:ascii="Arial" w:hAnsi="Arial" w:cs="Times New Roman"/>
      <w:kern w:val="0"/>
      <w:sz w:val="20"/>
      <w:szCs w:val="18"/>
      <w:lang w:val="sv-SE"/>
    </w:rPr>
  </w:style>
  <w:style w:type="character" w:customStyle="1" w:styleId="7Char">
    <w:name w:val="标题 7 Char"/>
    <w:basedOn w:val="a0"/>
    <w:link w:val="7"/>
    <w:rsid w:val="004B5AA6"/>
    <w:rPr>
      <w:rFonts w:ascii="Arial" w:hAnsi="Arial" w:cs="Times New Roman"/>
      <w:kern w:val="0"/>
      <w:sz w:val="20"/>
      <w:szCs w:val="18"/>
      <w:lang w:val="sv-SE"/>
    </w:rPr>
  </w:style>
  <w:style w:type="character" w:customStyle="1" w:styleId="8Char">
    <w:name w:val="标题 8 Char"/>
    <w:basedOn w:val="a0"/>
    <w:link w:val="8"/>
    <w:rsid w:val="004B5AA6"/>
    <w:rPr>
      <w:rFonts w:ascii="Arial" w:hAnsi="Arial" w:cs="Times New Roman"/>
      <w:kern w:val="0"/>
      <w:sz w:val="36"/>
      <w:szCs w:val="20"/>
      <w:lang w:val="sv-SE" w:eastAsia="en-US"/>
    </w:rPr>
  </w:style>
  <w:style w:type="character" w:customStyle="1" w:styleId="9Char">
    <w:name w:val="标题 9 Char"/>
    <w:basedOn w:val="a0"/>
    <w:link w:val="9"/>
    <w:rsid w:val="004B5AA6"/>
    <w:rPr>
      <w:rFonts w:ascii="Arial" w:hAnsi="Arial" w:cs="Times New Roman"/>
      <w:kern w:val="0"/>
      <w:sz w:val="36"/>
      <w:szCs w:val="20"/>
      <w:lang w:val="sv-SE" w:eastAsia="en-US"/>
    </w:rPr>
  </w:style>
  <w:style w:type="paragraph" w:styleId="a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リスト段落"/>
    <w:basedOn w:val="a"/>
    <w:link w:val="Char1"/>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Char1">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5"/>
    <w:uiPriority w:val="34"/>
    <w:qFormat/>
    <w:locked/>
    <w:rsid w:val="004B5AA6"/>
    <w:rPr>
      <w:rFonts w:ascii="Times New Roman" w:eastAsia="MS Mincho" w:hAnsi="Times New Roman" w:cs="Times New Roman"/>
      <w:kern w:val="0"/>
      <w:sz w:val="20"/>
      <w:szCs w:val="20"/>
      <w:lang w:val="en-GB" w:eastAsia="en-US"/>
    </w:rPr>
  </w:style>
  <w:style w:type="paragraph" w:styleId="a6">
    <w:name w:val="Title"/>
    <w:basedOn w:val="a"/>
    <w:next w:val="a"/>
    <w:link w:val="Char2"/>
    <w:uiPriority w:val="10"/>
    <w:qFormat/>
    <w:rsid w:val="00197033"/>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6"/>
    <w:uiPriority w:val="10"/>
    <w:rsid w:val="00197033"/>
    <w:rPr>
      <w:rFonts w:asciiTheme="majorHAnsi" w:eastAsia="宋体" w:hAnsiTheme="majorHAnsi" w:cstheme="majorBidi"/>
      <w:b/>
      <w:bCs/>
      <w:kern w:val="0"/>
      <w:sz w:val="32"/>
      <w:szCs w:val="32"/>
      <w:lang w:val="en-GB" w:eastAsia="ja-JP"/>
    </w:rPr>
  </w:style>
  <w:style w:type="paragraph" w:styleId="a7">
    <w:name w:val="Body Text"/>
    <w:aliases w:val="bt,AvtalBrödtext, ändrad,ändrad,Corps de texte Car,Corps de texte Car1 Car,Corps de texte Car Car Car,Corps de texte Car1 Car Car Car,Corps de texte Car Car Car Car Car,Corps de texte Car1 Car Car Car Car Car,bt Car"/>
    <w:basedOn w:val="a"/>
    <w:link w:val="Char3"/>
    <w:rsid w:val="000F1696"/>
    <w:pPr>
      <w:spacing w:after="120"/>
      <w:jc w:val="both"/>
    </w:pPr>
    <w:rPr>
      <w:rFonts w:eastAsia="MS Mincho"/>
      <w:sz w:val="20"/>
      <w:szCs w:val="24"/>
      <w:lang w:val="x-none" w:eastAsia="en-US"/>
    </w:rPr>
  </w:style>
  <w:style w:type="character" w:customStyle="1" w:styleId="Char3">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7"/>
    <w:rsid w:val="000F1696"/>
    <w:rPr>
      <w:rFonts w:ascii="Times New Roman" w:eastAsia="MS Mincho" w:hAnsi="Times New Roman" w:cs="Times New Roman"/>
      <w:kern w:val="0"/>
      <w:sz w:val="20"/>
      <w:szCs w:val="24"/>
      <w:lang w:val="x-none" w:eastAsia="en-US"/>
    </w:rPr>
  </w:style>
  <w:style w:type="paragraph" w:styleId="20">
    <w:name w:val="List 2"/>
    <w:basedOn w:val="a8"/>
    <w:autoRedefine/>
    <w:rsid w:val="00E53321"/>
    <w:pPr>
      <w:numPr>
        <w:numId w:val="6"/>
      </w:numPr>
      <w:snapToGrid w:val="0"/>
      <w:spacing w:before="120" w:line="252" w:lineRule="auto"/>
      <w:ind w:left="336" w:hangingChars="160" w:hanging="336"/>
      <w:contextualSpacing w:val="0"/>
    </w:pPr>
    <w:rPr>
      <w:rFonts w:eastAsia="宋体"/>
      <w:bCs/>
      <w:sz w:val="21"/>
      <w:szCs w:val="21"/>
      <w:lang w:eastAsia="zh-CN"/>
    </w:rPr>
  </w:style>
  <w:style w:type="paragraph" w:styleId="a8">
    <w:name w:val="List"/>
    <w:basedOn w:val="a"/>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a9">
    <w:name w:val="Balloon Text"/>
    <w:basedOn w:val="a"/>
    <w:link w:val="Char4"/>
    <w:uiPriority w:val="99"/>
    <w:semiHidden/>
    <w:unhideWhenUsed/>
    <w:rsid w:val="00330594"/>
    <w:rPr>
      <w:sz w:val="18"/>
      <w:szCs w:val="18"/>
    </w:rPr>
  </w:style>
  <w:style w:type="character" w:customStyle="1" w:styleId="Char4">
    <w:name w:val="批注框文本 Char"/>
    <w:basedOn w:val="a0"/>
    <w:link w:val="a9"/>
    <w:uiPriority w:val="99"/>
    <w:semiHidden/>
    <w:rsid w:val="00330594"/>
    <w:rPr>
      <w:rFonts w:ascii="Times New Roman" w:eastAsia="MS Gothic" w:hAnsi="Times New Roman" w:cs="Times New Roman"/>
      <w:kern w:val="0"/>
      <w:sz w:val="18"/>
      <w:szCs w:val="18"/>
      <w:lang w:val="en-GB" w:eastAsia="ja-JP"/>
    </w:rPr>
  </w:style>
  <w:style w:type="table" w:styleId="aa">
    <w:name w:val="Table Grid"/>
    <w:basedOn w:val="a1"/>
    <w:uiPriority w:val="39"/>
    <w:qFormat/>
    <w:rsid w:val="000B4C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basedOn w:val="a"/>
    <w:uiPriority w:val="99"/>
    <w:rsid w:val="00535482"/>
    <w:pPr>
      <w:numPr>
        <w:numId w:val="20"/>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a"/>
    <w:link w:val="TACChar"/>
    <w:qFormat/>
    <w:rsid w:val="002358CF"/>
    <w:pPr>
      <w:keepNext/>
      <w:keepLines/>
      <w:jc w:val="center"/>
    </w:pPr>
    <w:rPr>
      <w:rFonts w:ascii="Arial" w:eastAsia="宋体" w:hAnsi="Arial"/>
      <w:sz w:val="18"/>
      <w:lang w:eastAsia="en-US"/>
    </w:rPr>
  </w:style>
  <w:style w:type="character" w:customStyle="1" w:styleId="TACChar">
    <w:name w:val="TAC Char"/>
    <w:link w:val="TAC"/>
    <w:qFormat/>
    <w:rsid w:val="002358CF"/>
    <w:rPr>
      <w:rFonts w:ascii="Arial" w:eastAsia="宋体" w:hAnsi="Arial" w:cs="Times New Roman"/>
      <w:kern w:val="0"/>
      <w:sz w:val="18"/>
      <w:szCs w:val="20"/>
      <w:lang w:val="en-GB" w:eastAsia="en-US"/>
    </w:rPr>
  </w:style>
  <w:style w:type="character" w:customStyle="1" w:styleId="TAHCar">
    <w:name w:val="TAH Car"/>
    <w:link w:val="TAH"/>
    <w:qFormat/>
    <w:rsid w:val="002358CF"/>
    <w:rPr>
      <w:rFonts w:ascii="Arial" w:eastAsia="宋体" w:hAnsi="Arial" w:cs="Times New Roman"/>
      <w:b/>
      <w:kern w:val="0"/>
      <w:sz w:val="18"/>
      <w:szCs w:val="20"/>
      <w:lang w:val="en-GB" w:eastAsia="en-US"/>
    </w:rPr>
  </w:style>
  <w:style w:type="paragraph" w:customStyle="1" w:styleId="TH">
    <w:name w:val="TH"/>
    <w:basedOn w:val="a"/>
    <w:link w:val="THChar"/>
    <w:qFormat/>
    <w:rsid w:val="002358CF"/>
    <w:pPr>
      <w:keepNext/>
      <w:keepLines/>
      <w:spacing w:before="60" w:after="180"/>
      <w:jc w:val="center"/>
    </w:pPr>
    <w:rPr>
      <w:rFonts w:ascii="Arial" w:eastAsia="宋体" w:hAnsi="Arial"/>
      <w:b/>
      <w:sz w:val="20"/>
      <w:lang w:eastAsia="en-US"/>
    </w:rPr>
  </w:style>
  <w:style w:type="character" w:customStyle="1" w:styleId="THChar">
    <w:name w:val="TH Char"/>
    <w:link w:val="TH"/>
    <w:qFormat/>
    <w:rsid w:val="002358CF"/>
    <w:rPr>
      <w:rFonts w:ascii="Arial" w:eastAsia="宋体" w:hAnsi="Arial" w:cs="Times New Roman"/>
      <w:b/>
      <w:kern w:val="0"/>
      <w:sz w:val="20"/>
      <w:szCs w:val="20"/>
      <w:lang w:val="en-GB" w:eastAsia="en-US"/>
    </w:rPr>
  </w:style>
  <w:style w:type="paragraph" w:customStyle="1" w:styleId="CRCoverPage">
    <w:name w:val="CR Cover Page"/>
    <w:link w:val="CRCoverPageChar"/>
    <w:rsid w:val="00690704"/>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690704"/>
    <w:rPr>
      <w:rFonts w:ascii="Arial" w:hAnsi="Arial"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11C0"/>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4B5AA6"/>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4B5AA6"/>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4B5AA6"/>
    <w:pPr>
      <w:numPr>
        <w:ilvl w:val="3"/>
      </w:numPr>
      <w:outlineLvl w:val="3"/>
    </w:pPr>
    <w:rPr>
      <w:sz w:val="24"/>
    </w:rPr>
  </w:style>
  <w:style w:type="paragraph" w:styleId="5">
    <w:name w:val="heading 5"/>
    <w:basedOn w:val="4"/>
    <w:next w:val="a"/>
    <w:link w:val="5Char"/>
    <w:qFormat/>
    <w:rsid w:val="004B5AA6"/>
    <w:pPr>
      <w:numPr>
        <w:ilvl w:val="4"/>
      </w:numPr>
      <w:outlineLvl w:val="4"/>
    </w:pPr>
    <w:rPr>
      <w:sz w:val="22"/>
    </w:rPr>
  </w:style>
  <w:style w:type="paragraph" w:styleId="6">
    <w:name w:val="heading 6"/>
    <w:basedOn w:val="a"/>
    <w:next w:val="a"/>
    <w:link w:val="6Char"/>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Char"/>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Char"/>
    <w:qFormat/>
    <w:rsid w:val="004B5AA6"/>
    <w:pPr>
      <w:numPr>
        <w:ilvl w:val="7"/>
      </w:numPr>
      <w:outlineLvl w:val="7"/>
    </w:pPr>
  </w:style>
  <w:style w:type="paragraph" w:styleId="9">
    <w:name w:val="heading 9"/>
    <w:basedOn w:val="8"/>
    <w:next w:val="a"/>
    <w:link w:val="9Char"/>
    <w:qFormat/>
    <w:rsid w:val="004B5AA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B5AA6"/>
    <w:rPr>
      <w:sz w:val="18"/>
      <w:szCs w:val="18"/>
    </w:rPr>
  </w:style>
  <w:style w:type="paragraph" w:styleId="a4">
    <w:name w:val="footer"/>
    <w:basedOn w:val="a"/>
    <w:link w:val="Char0"/>
    <w:uiPriority w:val="99"/>
    <w:unhideWhenUsed/>
    <w:rsid w:val="004B5AA6"/>
    <w:pPr>
      <w:tabs>
        <w:tab w:val="center" w:pos="4153"/>
        <w:tab w:val="right" w:pos="8306"/>
      </w:tabs>
      <w:snapToGrid w:val="0"/>
    </w:pPr>
    <w:rPr>
      <w:sz w:val="18"/>
      <w:szCs w:val="18"/>
    </w:rPr>
  </w:style>
  <w:style w:type="character" w:customStyle="1" w:styleId="Char0">
    <w:name w:val="页脚 Char"/>
    <w:basedOn w:val="a0"/>
    <w:link w:val="a4"/>
    <w:uiPriority w:val="99"/>
    <w:rsid w:val="004B5AA6"/>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B5AA6"/>
    <w:rPr>
      <w:rFonts w:ascii="Arial"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4B5AA6"/>
    <w:rPr>
      <w:rFonts w:ascii="Arial" w:hAnsi="Arial" w:cs="Times New Roman"/>
      <w:kern w:val="0"/>
      <w:sz w:val="28"/>
      <w:szCs w:val="18"/>
      <w:lang w:val="sv-S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4B5AA6"/>
    <w:rPr>
      <w:rFonts w:ascii="Arial" w:hAnsi="Arial" w:cs="Times New Roman"/>
      <w:kern w:val="0"/>
      <w:sz w:val="28"/>
      <w:szCs w:val="1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B5AA6"/>
    <w:rPr>
      <w:rFonts w:ascii="Arial" w:hAnsi="Arial" w:cs="Times New Roman"/>
      <w:kern w:val="0"/>
      <w:sz w:val="24"/>
      <w:szCs w:val="18"/>
      <w:lang w:val="sv-SE"/>
    </w:rPr>
  </w:style>
  <w:style w:type="character" w:customStyle="1" w:styleId="5Char">
    <w:name w:val="标题 5 Char"/>
    <w:basedOn w:val="a0"/>
    <w:link w:val="5"/>
    <w:rsid w:val="004B5AA6"/>
    <w:rPr>
      <w:rFonts w:ascii="Arial" w:hAnsi="Arial" w:cs="Times New Roman"/>
      <w:kern w:val="0"/>
      <w:sz w:val="22"/>
      <w:szCs w:val="18"/>
      <w:lang w:val="sv-SE"/>
    </w:rPr>
  </w:style>
  <w:style w:type="character" w:customStyle="1" w:styleId="6Char">
    <w:name w:val="标题 6 Char"/>
    <w:basedOn w:val="a0"/>
    <w:link w:val="6"/>
    <w:rsid w:val="004B5AA6"/>
    <w:rPr>
      <w:rFonts w:ascii="Arial" w:hAnsi="Arial" w:cs="Times New Roman"/>
      <w:kern w:val="0"/>
      <w:sz w:val="20"/>
      <w:szCs w:val="18"/>
      <w:lang w:val="sv-SE"/>
    </w:rPr>
  </w:style>
  <w:style w:type="character" w:customStyle="1" w:styleId="7Char">
    <w:name w:val="标题 7 Char"/>
    <w:basedOn w:val="a0"/>
    <w:link w:val="7"/>
    <w:rsid w:val="004B5AA6"/>
    <w:rPr>
      <w:rFonts w:ascii="Arial" w:hAnsi="Arial" w:cs="Times New Roman"/>
      <w:kern w:val="0"/>
      <w:sz w:val="20"/>
      <w:szCs w:val="18"/>
      <w:lang w:val="sv-SE"/>
    </w:rPr>
  </w:style>
  <w:style w:type="character" w:customStyle="1" w:styleId="8Char">
    <w:name w:val="标题 8 Char"/>
    <w:basedOn w:val="a0"/>
    <w:link w:val="8"/>
    <w:rsid w:val="004B5AA6"/>
    <w:rPr>
      <w:rFonts w:ascii="Arial" w:hAnsi="Arial" w:cs="Times New Roman"/>
      <w:kern w:val="0"/>
      <w:sz w:val="36"/>
      <w:szCs w:val="20"/>
      <w:lang w:val="sv-SE" w:eastAsia="en-US"/>
    </w:rPr>
  </w:style>
  <w:style w:type="character" w:customStyle="1" w:styleId="9Char">
    <w:name w:val="标题 9 Char"/>
    <w:basedOn w:val="a0"/>
    <w:link w:val="9"/>
    <w:rsid w:val="004B5AA6"/>
    <w:rPr>
      <w:rFonts w:ascii="Arial" w:hAnsi="Arial" w:cs="Times New Roman"/>
      <w:kern w:val="0"/>
      <w:sz w:val="36"/>
      <w:szCs w:val="20"/>
      <w:lang w:val="sv-SE" w:eastAsia="en-US"/>
    </w:rPr>
  </w:style>
  <w:style w:type="paragraph" w:styleId="a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リスト段落"/>
    <w:basedOn w:val="a"/>
    <w:link w:val="Char1"/>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Char1">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5"/>
    <w:uiPriority w:val="34"/>
    <w:qFormat/>
    <w:locked/>
    <w:rsid w:val="004B5AA6"/>
    <w:rPr>
      <w:rFonts w:ascii="Times New Roman" w:eastAsia="MS Mincho" w:hAnsi="Times New Roman" w:cs="Times New Roman"/>
      <w:kern w:val="0"/>
      <w:sz w:val="20"/>
      <w:szCs w:val="20"/>
      <w:lang w:val="en-GB" w:eastAsia="en-US"/>
    </w:rPr>
  </w:style>
  <w:style w:type="paragraph" w:styleId="a6">
    <w:name w:val="Title"/>
    <w:basedOn w:val="a"/>
    <w:next w:val="a"/>
    <w:link w:val="Char2"/>
    <w:uiPriority w:val="10"/>
    <w:qFormat/>
    <w:rsid w:val="00197033"/>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6"/>
    <w:uiPriority w:val="10"/>
    <w:rsid w:val="00197033"/>
    <w:rPr>
      <w:rFonts w:asciiTheme="majorHAnsi" w:eastAsia="宋体" w:hAnsiTheme="majorHAnsi" w:cstheme="majorBidi"/>
      <w:b/>
      <w:bCs/>
      <w:kern w:val="0"/>
      <w:sz w:val="32"/>
      <w:szCs w:val="32"/>
      <w:lang w:val="en-GB" w:eastAsia="ja-JP"/>
    </w:rPr>
  </w:style>
  <w:style w:type="paragraph" w:styleId="a7">
    <w:name w:val="Body Text"/>
    <w:aliases w:val="bt,AvtalBrödtext, ändrad,ändrad,Corps de texte Car,Corps de texte Car1 Car,Corps de texte Car Car Car,Corps de texte Car1 Car Car Car,Corps de texte Car Car Car Car Car,Corps de texte Car1 Car Car Car Car Car,bt Car"/>
    <w:basedOn w:val="a"/>
    <w:link w:val="Char3"/>
    <w:rsid w:val="000F1696"/>
    <w:pPr>
      <w:spacing w:after="120"/>
      <w:jc w:val="both"/>
    </w:pPr>
    <w:rPr>
      <w:rFonts w:eastAsia="MS Mincho"/>
      <w:sz w:val="20"/>
      <w:szCs w:val="24"/>
      <w:lang w:val="x-none" w:eastAsia="en-US"/>
    </w:rPr>
  </w:style>
  <w:style w:type="character" w:customStyle="1" w:styleId="Char3">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7"/>
    <w:rsid w:val="000F1696"/>
    <w:rPr>
      <w:rFonts w:ascii="Times New Roman" w:eastAsia="MS Mincho" w:hAnsi="Times New Roman" w:cs="Times New Roman"/>
      <w:kern w:val="0"/>
      <w:sz w:val="20"/>
      <w:szCs w:val="24"/>
      <w:lang w:val="x-none" w:eastAsia="en-US"/>
    </w:rPr>
  </w:style>
  <w:style w:type="paragraph" w:styleId="20">
    <w:name w:val="List 2"/>
    <w:basedOn w:val="a8"/>
    <w:autoRedefine/>
    <w:rsid w:val="00E53321"/>
    <w:pPr>
      <w:numPr>
        <w:numId w:val="6"/>
      </w:numPr>
      <w:snapToGrid w:val="0"/>
      <w:spacing w:before="120" w:line="252" w:lineRule="auto"/>
      <w:ind w:left="336" w:hangingChars="160" w:hanging="336"/>
      <w:contextualSpacing w:val="0"/>
    </w:pPr>
    <w:rPr>
      <w:rFonts w:eastAsia="宋体"/>
      <w:bCs/>
      <w:sz w:val="21"/>
      <w:szCs w:val="21"/>
      <w:lang w:eastAsia="zh-CN"/>
    </w:rPr>
  </w:style>
  <w:style w:type="paragraph" w:styleId="a8">
    <w:name w:val="List"/>
    <w:basedOn w:val="a"/>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a9">
    <w:name w:val="Balloon Text"/>
    <w:basedOn w:val="a"/>
    <w:link w:val="Char4"/>
    <w:uiPriority w:val="99"/>
    <w:semiHidden/>
    <w:unhideWhenUsed/>
    <w:rsid w:val="00330594"/>
    <w:rPr>
      <w:sz w:val="18"/>
      <w:szCs w:val="18"/>
    </w:rPr>
  </w:style>
  <w:style w:type="character" w:customStyle="1" w:styleId="Char4">
    <w:name w:val="批注框文本 Char"/>
    <w:basedOn w:val="a0"/>
    <w:link w:val="a9"/>
    <w:uiPriority w:val="99"/>
    <w:semiHidden/>
    <w:rsid w:val="00330594"/>
    <w:rPr>
      <w:rFonts w:ascii="Times New Roman" w:eastAsia="MS Gothic" w:hAnsi="Times New Roman" w:cs="Times New Roman"/>
      <w:kern w:val="0"/>
      <w:sz w:val="18"/>
      <w:szCs w:val="18"/>
      <w:lang w:val="en-GB" w:eastAsia="ja-JP"/>
    </w:rPr>
  </w:style>
  <w:style w:type="table" w:styleId="aa">
    <w:name w:val="Table Grid"/>
    <w:basedOn w:val="a1"/>
    <w:uiPriority w:val="39"/>
    <w:qFormat/>
    <w:rsid w:val="000B4C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basedOn w:val="a"/>
    <w:uiPriority w:val="99"/>
    <w:rsid w:val="00535482"/>
    <w:pPr>
      <w:numPr>
        <w:numId w:val="20"/>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a"/>
    <w:link w:val="TACChar"/>
    <w:qFormat/>
    <w:rsid w:val="002358CF"/>
    <w:pPr>
      <w:keepNext/>
      <w:keepLines/>
      <w:jc w:val="center"/>
    </w:pPr>
    <w:rPr>
      <w:rFonts w:ascii="Arial" w:eastAsia="宋体" w:hAnsi="Arial"/>
      <w:sz w:val="18"/>
      <w:lang w:eastAsia="en-US"/>
    </w:rPr>
  </w:style>
  <w:style w:type="character" w:customStyle="1" w:styleId="TACChar">
    <w:name w:val="TAC Char"/>
    <w:link w:val="TAC"/>
    <w:qFormat/>
    <w:rsid w:val="002358CF"/>
    <w:rPr>
      <w:rFonts w:ascii="Arial" w:eastAsia="宋体" w:hAnsi="Arial" w:cs="Times New Roman"/>
      <w:kern w:val="0"/>
      <w:sz w:val="18"/>
      <w:szCs w:val="20"/>
      <w:lang w:val="en-GB" w:eastAsia="en-US"/>
    </w:rPr>
  </w:style>
  <w:style w:type="character" w:customStyle="1" w:styleId="TAHCar">
    <w:name w:val="TAH Car"/>
    <w:link w:val="TAH"/>
    <w:qFormat/>
    <w:rsid w:val="002358CF"/>
    <w:rPr>
      <w:rFonts w:ascii="Arial" w:eastAsia="宋体" w:hAnsi="Arial" w:cs="Times New Roman"/>
      <w:b/>
      <w:kern w:val="0"/>
      <w:sz w:val="18"/>
      <w:szCs w:val="20"/>
      <w:lang w:val="en-GB" w:eastAsia="en-US"/>
    </w:rPr>
  </w:style>
  <w:style w:type="paragraph" w:customStyle="1" w:styleId="TH">
    <w:name w:val="TH"/>
    <w:basedOn w:val="a"/>
    <w:link w:val="THChar"/>
    <w:qFormat/>
    <w:rsid w:val="002358CF"/>
    <w:pPr>
      <w:keepNext/>
      <w:keepLines/>
      <w:spacing w:before="60" w:after="180"/>
      <w:jc w:val="center"/>
    </w:pPr>
    <w:rPr>
      <w:rFonts w:ascii="Arial" w:eastAsia="宋体" w:hAnsi="Arial"/>
      <w:b/>
      <w:sz w:val="20"/>
      <w:lang w:eastAsia="en-US"/>
    </w:rPr>
  </w:style>
  <w:style w:type="character" w:customStyle="1" w:styleId="THChar">
    <w:name w:val="TH Char"/>
    <w:link w:val="TH"/>
    <w:qFormat/>
    <w:rsid w:val="002358CF"/>
    <w:rPr>
      <w:rFonts w:ascii="Arial" w:eastAsia="宋体" w:hAnsi="Arial" w:cs="Times New Roman"/>
      <w:b/>
      <w:kern w:val="0"/>
      <w:sz w:val="20"/>
      <w:szCs w:val="20"/>
      <w:lang w:val="en-GB" w:eastAsia="en-US"/>
    </w:rPr>
  </w:style>
  <w:style w:type="paragraph" w:customStyle="1" w:styleId="CRCoverPage">
    <w:name w:val="CR Cover Page"/>
    <w:link w:val="CRCoverPageChar"/>
    <w:rsid w:val="00690704"/>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690704"/>
    <w:rPr>
      <w:rFonts w:ascii="Arial"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89108">
      <w:bodyDiv w:val="1"/>
      <w:marLeft w:val="0"/>
      <w:marRight w:val="0"/>
      <w:marTop w:val="0"/>
      <w:marBottom w:val="0"/>
      <w:divBdr>
        <w:top w:val="none" w:sz="0" w:space="0" w:color="auto"/>
        <w:left w:val="none" w:sz="0" w:space="0" w:color="auto"/>
        <w:bottom w:val="none" w:sz="0" w:space="0" w:color="auto"/>
        <w:right w:val="none" w:sz="0" w:space="0" w:color="auto"/>
      </w:divBdr>
    </w:div>
    <w:div w:id="508838334">
      <w:bodyDiv w:val="1"/>
      <w:marLeft w:val="0"/>
      <w:marRight w:val="0"/>
      <w:marTop w:val="0"/>
      <w:marBottom w:val="0"/>
      <w:divBdr>
        <w:top w:val="none" w:sz="0" w:space="0" w:color="auto"/>
        <w:left w:val="none" w:sz="0" w:space="0" w:color="auto"/>
        <w:bottom w:val="none" w:sz="0" w:space="0" w:color="auto"/>
        <w:right w:val="none" w:sz="0" w:space="0" w:color="auto"/>
      </w:divBdr>
    </w:div>
    <w:div w:id="589004524">
      <w:bodyDiv w:val="1"/>
      <w:marLeft w:val="0"/>
      <w:marRight w:val="0"/>
      <w:marTop w:val="0"/>
      <w:marBottom w:val="0"/>
      <w:divBdr>
        <w:top w:val="none" w:sz="0" w:space="0" w:color="auto"/>
        <w:left w:val="none" w:sz="0" w:space="0" w:color="auto"/>
        <w:bottom w:val="none" w:sz="0" w:space="0" w:color="auto"/>
        <w:right w:val="none" w:sz="0" w:space="0" w:color="auto"/>
      </w:divBdr>
    </w:div>
    <w:div w:id="1143347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603</TotalTime>
  <Pages>1</Pages>
  <Words>699</Words>
  <Characters>3987</Characters>
  <Application>Microsoft Office Word</Application>
  <DocSecurity>0</DocSecurity>
  <Lines>33</Lines>
  <Paragraphs>9</Paragraphs>
  <ScaleCrop>false</ScaleCrop>
  <Company>Microsoft</Company>
  <LinksUpToDate>false</LinksUpToDate>
  <CharactersWithSpaces>4677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Shan YANG</cp:lastModifiedBy>
  <cp:revision>73</cp:revision>
  <dcterms:created xsi:type="dcterms:W3CDTF">2022-08-31T00:00:00Z</dcterms:created>
  <dcterms:modified xsi:type="dcterms:W3CDTF">2022-11-06T04:12:00Z</dcterms:modified>
</cp:coreProperties>
</file>